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C09" w:rsidRPr="0060567A" w:rsidRDefault="00F07C09" w:rsidP="00F07C09">
      <w:pPr>
        <w:pStyle w:val="Style8"/>
        <w:widowControl/>
        <w:spacing w:before="48" w:line="264" w:lineRule="exact"/>
        <w:ind w:right="-22"/>
        <w:rPr>
          <w:rStyle w:val="FontStyle112"/>
          <w:sz w:val="22"/>
          <w:szCs w:val="22"/>
        </w:rPr>
      </w:pPr>
      <w:r w:rsidRPr="0060567A">
        <w:rPr>
          <w:rStyle w:val="FontStyle112"/>
          <w:sz w:val="22"/>
          <w:szCs w:val="22"/>
        </w:rPr>
        <w:t>Контрольная работа</w:t>
      </w:r>
    </w:p>
    <w:p w:rsidR="00F07C09" w:rsidRPr="0060567A" w:rsidRDefault="00F07C09" w:rsidP="00F07C09">
      <w:pPr>
        <w:pStyle w:val="Style8"/>
        <w:widowControl/>
        <w:spacing w:before="48" w:line="264" w:lineRule="exact"/>
        <w:ind w:right="-22"/>
        <w:rPr>
          <w:rStyle w:val="FontStyle112"/>
          <w:sz w:val="22"/>
          <w:szCs w:val="22"/>
        </w:rPr>
      </w:pPr>
      <w:r w:rsidRPr="0060567A">
        <w:rPr>
          <w:rStyle w:val="FontStyle112"/>
          <w:sz w:val="22"/>
          <w:szCs w:val="22"/>
        </w:rPr>
        <w:t xml:space="preserve">             Таблица распределения контрольных работ и заданий по вариантам</w:t>
      </w:r>
      <w:r w:rsidR="00226107" w:rsidRPr="0060567A">
        <w:rPr>
          <w:rStyle w:val="FontStyle112"/>
          <w:sz w:val="22"/>
          <w:szCs w:val="22"/>
        </w:rPr>
        <w:t xml:space="preserve"> по дисциплине </w:t>
      </w:r>
      <w:r w:rsidR="00A26B08" w:rsidRPr="0060567A">
        <w:rPr>
          <w:rStyle w:val="FontStyle112"/>
          <w:sz w:val="22"/>
          <w:szCs w:val="22"/>
        </w:rPr>
        <w:t xml:space="preserve">«Безопасность жизнедеятельности» </w:t>
      </w:r>
    </w:p>
    <w:p w:rsidR="00F07C09" w:rsidRPr="0060567A" w:rsidRDefault="00F07C09" w:rsidP="00F07C09">
      <w:pPr>
        <w:pStyle w:val="Style8"/>
        <w:widowControl/>
        <w:spacing w:before="48" w:line="264" w:lineRule="exact"/>
        <w:ind w:right="-22"/>
        <w:rPr>
          <w:rStyle w:val="FontStyle112"/>
          <w:sz w:val="22"/>
          <w:szCs w:val="22"/>
        </w:rPr>
      </w:pPr>
    </w:p>
    <w:tbl>
      <w:tblPr>
        <w:tblW w:w="104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850"/>
        <w:gridCol w:w="851"/>
        <w:gridCol w:w="850"/>
        <w:gridCol w:w="851"/>
        <w:gridCol w:w="850"/>
        <w:gridCol w:w="851"/>
        <w:gridCol w:w="992"/>
        <w:gridCol w:w="992"/>
        <w:gridCol w:w="993"/>
        <w:gridCol w:w="922"/>
      </w:tblGrid>
      <w:tr w:rsidR="00F07C09" w:rsidTr="00E748D4">
        <w:trPr>
          <w:trHeight w:val="313"/>
          <w:jc w:val="center"/>
        </w:trPr>
        <w:tc>
          <w:tcPr>
            <w:tcW w:w="1418" w:type="dxa"/>
            <w:vMerge w:val="restart"/>
          </w:tcPr>
          <w:p w:rsidR="00F07C09" w:rsidRPr="00A26B08" w:rsidRDefault="00F07C09" w:rsidP="00E748D4">
            <w:pPr>
              <w:pStyle w:val="Style8"/>
              <w:widowControl/>
              <w:spacing w:before="48" w:line="264" w:lineRule="exact"/>
              <w:ind w:left="175" w:right="-22" w:hanging="175"/>
              <w:rPr>
                <w:rStyle w:val="FontStyle112"/>
                <w:b/>
                <w:sz w:val="16"/>
                <w:szCs w:val="16"/>
              </w:rPr>
            </w:pPr>
            <w:r w:rsidRPr="00A26B08">
              <w:rPr>
                <w:rStyle w:val="FontStyle112"/>
                <w:b/>
                <w:sz w:val="16"/>
                <w:szCs w:val="16"/>
              </w:rPr>
              <w:t>Предпоследняя цифра шифра</w:t>
            </w:r>
          </w:p>
        </w:tc>
        <w:tc>
          <w:tcPr>
            <w:tcW w:w="9002" w:type="dxa"/>
            <w:gridSpan w:val="10"/>
            <w:tcBorders>
              <w:bottom w:val="single" w:sz="4" w:space="0" w:color="auto"/>
            </w:tcBorders>
          </w:tcPr>
          <w:p w:rsidR="00F07C09" w:rsidRPr="00A26B08" w:rsidRDefault="00F07C09" w:rsidP="00EC25D5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  <w:sz w:val="16"/>
                <w:szCs w:val="16"/>
              </w:rPr>
            </w:pPr>
            <w:r w:rsidRPr="00A26B08">
              <w:rPr>
                <w:rStyle w:val="FontStyle112"/>
                <w:b/>
                <w:sz w:val="16"/>
                <w:szCs w:val="16"/>
              </w:rPr>
              <w:t>Последняя цифра шифра</w:t>
            </w:r>
          </w:p>
        </w:tc>
      </w:tr>
      <w:tr w:rsidR="00E748D4" w:rsidTr="00E748D4">
        <w:trPr>
          <w:trHeight w:val="263"/>
          <w:jc w:val="center"/>
        </w:trPr>
        <w:tc>
          <w:tcPr>
            <w:tcW w:w="1418" w:type="dxa"/>
            <w:vMerge/>
          </w:tcPr>
          <w:p w:rsidR="00F07C09" w:rsidRPr="00EC25D5" w:rsidRDefault="00F07C09" w:rsidP="00EC25D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F07C09" w:rsidRPr="00EC25D5" w:rsidRDefault="00F07C09" w:rsidP="00EC25D5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7C09" w:rsidRPr="00EC25D5" w:rsidRDefault="00F07C09" w:rsidP="00EC25D5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7C09" w:rsidRPr="00EC25D5" w:rsidRDefault="00F07C09" w:rsidP="00EC25D5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7C09" w:rsidRPr="00EC25D5" w:rsidRDefault="00F07C09" w:rsidP="00EC25D5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7C09" w:rsidRPr="00EC25D5" w:rsidRDefault="00F07C09" w:rsidP="00EC25D5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7C09" w:rsidRPr="00EC25D5" w:rsidRDefault="00F07C09" w:rsidP="00EC25D5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7C09" w:rsidRPr="00EC25D5" w:rsidRDefault="00F07C09" w:rsidP="00EC25D5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7C09" w:rsidRPr="00EC25D5" w:rsidRDefault="00F07C09" w:rsidP="00EC25D5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F07C09" w:rsidRPr="00EC25D5" w:rsidRDefault="00F07C09" w:rsidP="00EC25D5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</w:tcPr>
          <w:p w:rsidR="00F07C09" w:rsidRPr="00EC25D5" w:rsidRDefault="00F07C09" w:rsidP="00EC25D5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9</w:t>
            </w:r>
          </w:p>
        </w:tc>
      </w:tr>
      <w:tr w:rsidR="00E748D4" w:rsidTr="00E748D4">
        <w:trPr>
          <w:jc w:val="center"/>
        </w:trPr>
        <w:tc>
          <w:tcPr>
            <w:tcW w:w="1418" w:type="dxa"/>
          </w:tcPr>
          <w:p w:rsidR="00F07C09" w:rsidRPr="00EC25D5" w:rsidRDefault="00F07C09" w:rsidP="00EC25D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0</w:t>
            </w:r>
          </w:p>
        </w:tc>
        <w:tc>
          <w:tcPr>
            <w:tcW w:w="850" w:type="dxa"/>
          </w:tcPr>
          <w:p w:rsidR="004E68AE" w:rsidRDefault="004E68AE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 w:rsidRPr="004E68AE">
              <w:rPr>
                <w:rStyle w:val="FontStyle112"/>
                <w:sz w:val="18"/>
                <w:szCs w:val="18"/>
              </w:rPr>
              <w:t>1,11,</w:t>
            </w:r>
            <w:r>
              <w:rPr>
                <w:rStyle w:val="FontStyle112"/>
                <w:sz w:val="18"/>
                <w:szCs w:val="18"/>
              </w:rPr>
              <w:t>21,</w:t>
            </w:r>
          </w:p>
          <w:p w:rsidR="00F07C09" w:rsidRPr="004E68AE" w:rsidRDefault="004E68AE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31,41,51</w:t>
            </w:r>
          </w:p>
        </w:tc>
        <w:tc>
          <w:tcPr>
            <w:tcW w:w="851" w:type="dxa"/>
          </w:tcPr>
          <w:p w:rsidR="00F07C09" w:rsidRPr="004E68AE" w:rsidRDefault="00384F70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2,12,22,32,42,52</w:t>
            </w:r>
          </w:p>
        </w:tc>
        <w:tc>
          <w:tcPr>
            <w:tcW w:w="850" w:type="dxa"/>
          </w:tcPr>
          <w:p w:rsidR="00F07C09" w:rsidRPr="004E68AE" w:rsidRDefault="00384F70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3,13,23,33,43,53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748D4" w:rsidRDefault="00E748D4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4,14,24,</w:t>
            </w:r>
          </w:p>
          <w:p w:rsidR="00F07C09" w:rsidRPr="004E68AE" w:rsidRDefault="00E748D4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34,44,54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748D4" w:rsidRDefault="00E748D4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5,15,25,</w:t>
            </w:r>
          </w:p>
          <w:p w:rsidR="00F07C09" w:rsidRPr="004E68AE" w:rsidRDefault="00E748D4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35,45,55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748D4" w:rsidRDefault="00E748D4" w:rsidP="00E748D4">
            <w:pPr>
              <w:pStyle w:val="Style8"/>
              <w:widowControl/>
              <w:spacing w:before="48" w:line="264" w:lineRule="exact"/>
              <w:ind w:right="-22" w:hanging="108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6,16,26,</w:t>
            </w:r>
          </w:p>
          <w:p w:rsidR="00F07C09" w:rsidRPr="004E68AE" w:rsidRDefault="00E748D4" w:rsidP="00E748D4">
            <w:pPr>
              <w:pStyle w:val="Style8"/>
              <w:widowControl/>
              <w:spacing w:before="48" w:line="264" w:lineRule="exact"/>
              <w:ind w:right="-22" w:hanging="108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36,46,56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748D4" w:rsidRDefault="00E748D4" w:rsidP="00E748D4">
            <w:pPr>
              <w:pStyle w:val="Style8"/>
              <w:widowControl/>
              <w:spacing w:before="48" w:line="264" w:lineRule="exact"/>
              <w:ind w:left="-108"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7,17,27,</w:t>
            </w:r>
          </w:p>
          <w:p w:rsidR="00F07C09" w:rsidRPr="004E68AE" w:rsidRDefault="00E748D4" w:rsidP="00E748D4">
            <w:pPr>
              <w:pStyle w:val="Style8"/>
              <w:widowControl/>
              <w:spacing w:before="48" w:line="264" w:lineRule="exact"/>
              <w:ind w:left="-108"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37,50,59,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748D4" w:rsidRDefault="00E748D4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8,18,28,</w:t>
            </w:r>
          </w:p>
          <w:p w:rsidR="00F07C09" w:rsidRPr="004E68AE" w:rsidRDefault="00E748D4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40,49,58</w:t>
            </w:r>
          </w:p>
        </w:tc>
        <w:tc>
          <w:tcPr>
            <w:tcW w:w="993" w:type="dxa"/>
          </w:tcPr>
          <w:p w:rsidR="00E748D4" w:rsidRDefault="00E748D4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9,20,30,</w:t>
            </w:r>
          </w:p>
          <w:p w:rsidR="00F07C09" w:rsidRPr="004E68AE" w:rsidRDefault="00E748D4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39,48,59</w:t>
            </w:r>
          </w:p>
        </w:tc>
        <w:tc>
          <w:tcPr>
            <w:tcW w:w="922" w:type="dxa"/>
          </w:tcPr>
          <w:p w:rsidR="00F07C09" w:rsidRPr="004E68AE" w:rsidRDefault="00E748D4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10,19,29,38,47,60</w:t>
            </w:r>
          </w:p>
        </w:tc>
      </w:tr>
      <w:tr w:rsidR="00E748D4" w:rsidTr="00E748D4">
        <w:trPr>
          <w:jc w:val="center"/>
        </w:trPr>
        <w:tc>
          <w:tcPr>
            <w:tcW w:w="1418" w:type="dxa"/>
          </w:tcPr>
          <w:p w:rsidR="00F07C09" w:rsidRPr="00EC25D5" w:rsidRDefault="00F07C09" w:rsidP="00EC25D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1</w:t>
            </w:r>
          </w:p>
        </w:tc>
        <w:tc>
          <w:tcPr>
            <w:tcW w:w="850" w:type="dxa"/>
          </w:tcPr>
          <w:p w:rsidR="00F07C09" w:rsidRDefault="00384F70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1,12,22,</w:t>
            </w:r>
          </w:p>
          <w:p w:rsidR="00384F70" w:rsidRPr="004E68AE" w:rsidRDefault="00384F70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34,51,60</w:t>
            </w:r>
          </w:p>
        </w:tc>
        <w:tc>
          <w:tcPr>
            <w:tcW w:w="851" w:type="dxa"/>
          </w:tcPr>
          <w:p w:rsidR="00F07C09" w:rsidRPr="004E68AE" w:rsidRDefault="00384F70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3,11,25,32,45,57</w:t>
            </w:r>
          </w:p>
        </w:tc>
        <w:tc>
          <w:tcPr>
            <w:tcW w:w="850" w:type="dxa"/>
          </w:tcPr>
          <w:p w:rsidR="00F07C09" w:rsidRPr="004E68AE" w:rsidRDefault="00384F70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4,19,21,40,46,56</w:t>
            </w:r>
          </w:p>
        </w:tc>
        <w:tc>
          <w:tcPr>
            <w:tcW w:w="851" w:type="dxa"/>
          </w:tcPr>
          <w:p w:rsidR="00F07C09" w:rsidRPr="004E68AE" w:rsidRDefault="00E748D4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5,15,22,33,41,53</w:t>
            </w:r>
          </w:p>
        </w:tc>
        <w:tc>
          <w:tcPr>
            <w:tcW w:w="850" w:type="dxa"/>
          </w:tcPr>
          <w:p w:rsidR="00F07C09" w:rsidRPr="004E68AE" w:rsidRDefault="00E748D4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6,14,27,35,42,59</w:t>
            </w:r>
          </w:p>
        </w:tc>
        <w:tc>
          <w:tcPr>
            <w:tcW w:w="851" w:type="dxa"/>
          </w:tcPr>
          <w:p w:rsidR="00F07C09" w:rsidRPr="004E68AE" w:rsidRDefault="00E748D4" w:rsidP="00E748D4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7,15,22,38,50,56</w:t>
            </w:r>
          </w:p>
        </w:tc>
        <w:tc>
          <w:tcPr>
            <w:tcW w:w="992" w:type="dxa"/>
          </w:tcPr>
          <w:p w:rsidR="00E748D4" w:rsidRDefault="00E748D4" w:rsidP="00E748D4">
            <w:pPr>
              <w:pStyle w:val="Style8"/>
              <w:widowControl/>
              <w:spacing w:before="48" w:line="264" w:lineRule="exact"/>
              <w:ind w:left="-114"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8,11,22,</w:t>
            </w:r>
          </w:p>
          <w:p w:rsidR="00F07C09" w:rsidRPr="004E68AE" w:rsidRDefault="00E748D4" w:rsidP="00E748D4">
            <w:pPr>
              <w:pStyle w:val="Style8"/>
              <w:widowControl/>
              <w:spacing w:before="48" w:line="264" w:lineRule="exact"/>
              <w:ind w:left="-114"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37,47,52</w:t>
            </w:r>
          </w:p>
        </w:tc>
        <w:tc>
          <w:tcPr>
            <w:tcW w:w="992" w:type="dxa"/>
          </w:tcPr>
          <w:p w:rsidR="00E748D4" w:rsidRDefault="00E748D4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9,18,25,</w:t>
            </w:r>
          </w:p>
          <w:p w:rsidR="00F07C09" w:rsidRPr="004E68AE" w:rsidRDefault="00E748D4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36,44,58</w:t>
            </w:r>
          </w:p>
        </w:tc>
        <w:tc>
          <w:tcPr>
            <w:tcW w:w="993" w:type="dxa"/>
          </w:tcPr>
          <w:p w:rsidR="00E748D4" w:rsidRDefault="00E748D4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10,14,23,</w:t>
            </w:r>
          </w:p>
          <w:p w:rsidR="00F07C09" w:rsidRPr="004E68AE" w:rsidRDefault="00E748D4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39,49,60</w:t>
            </w:r>
          </w:p>
        </w:tc>
        <w:tc>
          <w:tcPr>
            <w:tcW w:w="922" w:type="dxa"/>
          </w:tcPr>
          <w:p w:rsidR="00F07C09" w:rsidRPr="004E68AE" w:rsidRDefault="00E748D4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2,20,243,40,43,55</w:t>
            </w:r>
          </w:p>
        </w:tc>
      </w:tr>
      <w:tr w:rsidR="00E748D4" w:rsidTr="00E748D4">
        <w:trPr>
          <w:jc w:val="center"/>
        </w:trPr>
        <w:tc>
          <w:tcPr>
            <w:tcW w:w="1418" w:type="dxa"/>
          </w:tcPr>
          <w:p w:rsidR="00F07C09" w:rsidRPr="00EC25D5" w:rsidRDefault="00F07C09" w:rsidP="00EC25D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2</w:t>
            </w:r>
          </w:p>
        </w:tc>
        <w:tc>
          <w:tcPr>
            <w:tcW w:w="850" w:type="dxa"/>
          </w:tcPr>
          <w:p w:rsidR="00F07C09" w:rsidRPr="004E68AE" w:rsidRDefault="00384F70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2,13,30,35,47,58</w:t>
            </w:r>
          </w:p>
        </w:tc>
        <w:tc>
          <w:tcPr>
            <w:tcW w:w="851" w:type="dxa"/>
          </w:tcPr>
          <w:p w:rsidR="00F07C09" w:rsidRPr="004E68AE" w:rsidRDefault="00384F70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4,11,22,39,45,54</w:t>
            </w:r>
          </w:p>
        </w:tc>
        <w:tc>
          <w:tcPr>
            <w:tcW w:w="850" w:type="dxa"/>
          </w:tcPr>
          <w:p w:rsidR="00F07C09" w:rsidRPr="004E68AE" w:rsidRDefault="00384F70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5,16,23,37,42,55</w:t>
            </w:r>
          </w:p>
        </w:tc>
        <w:tc>
          <w:tcPr>
            <w:tcW w:w="851" w:type="dxa"/>
          </w:tcPr>
          <w:p w:rsidR="00F07C09" w:rsidRPr="004E68AE" w:rsidRDefault="00E748D4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6,13,25,36,50,60</w:t>
            </w:r>
          </w:p>
        </w:tc>
        <w:tc>
          <w:tcPr>
            <w:tcW w:w="850" w:type="dxa"/>
          </w:tcPr>
          <w:p w:rsidR="00F07C09" w:rsidRPr="004E68AE" w:rsidRDefault="007225C8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7,19,24,31,49,59</w:t>
            </w:r>
          </w:p>
        </w:tc>
        <w:tc>
          <w:tcPr>
            <w:tcW w:w="851" w:type="dxa"/>
          </w:tcPr>
          <w:p w:rsidR="00F07C09" w:rsidRPr="004E68AE" w:rsidRDefault="007225C8" w:rsidP="00E748D4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8,12,30,33,41,56</w:t>
            </w:r>
          </w:p>
        </w:tc>
        <w:tc>
          <w:tcPr>
            <w:tcW w:w="992" w:type="dxa"/>
          </w:tcPr>
          <w:p w:rsidR="007225C8" w:rsidRDefault="007225C8" w:rsidP="00E748D4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9,16,24,</w:t>
            </w:r>
          </w:p>
          <w:p w:rsidR="00F07C09" w:rsidRPr="004E68AE" w:rsidRDefault="007225C8" w:rsidP="00E748D4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34,43,51</w:t>
            </w:r>
          </w:p>
        </w:tc>
        <w:tc>
          <w:tcPr>
            <w:tcW w:w="992" w:type="dxa"/>
          </w:tcPr>
          <w:p w:rsidR="007225C8" w:rsidRDefault="007225C8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10,15,21,</w:t>
            </w:r>
          </w:p>
          <w:p w:rsidR="00F07C09" w:rsidRPr="004E68AE" w:rsidRDefault="007225C8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40,48,52</w:t>
            </w:r>
          </w:p>
        </w:tc>
        <w:tc>
          <w:tcPr>
            <w:tcW w:w="993" w:type="dxa"/>
          </w:tcPr>
          <w:p w:rsidR="007225C8" w:rsidRDefault="007225C8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2,19,21,</w:t>
            </w:r>
          </w:p>
          <w:p w:rsidR="00F07C09" w:rsidRPr="004E68AE" w:rsidRDefault="007225C8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39,42,58</w:t>
            </w:r>
          </w:p>
        </w:tc>
        <w:tc>
          <w:tcPr>
            <w:tcW w:w="922" w:type="dxa"/>
          </w:tcPr>
          <w:p w:rsidR="007225C8" w:rsidRDefault="007225C8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3,15,22,</w:t>
            </w:r>
          </w:p>
          <w:p w:rsidR="00F07C09" w:rsidRPr="004E68AE" w:rsidRDefault="007225C8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32,50,53</w:t>
            </w:r>
          </w:p>
        </w:tc>
      </w:tr>
      <w:tr w:rsidR="00E748D4" w:rsidTr="00E748D4">
        <w:trPr>
          <w:jc w:val="center"/>
        </w:trPr>
        <w:tc>
          <w:tcPr>
            <w:tcW w:w="1418" w:type="dxa"/>
          </w:tcPr>
          <w:p w:rsidR="00F07C09" w:rsidRPr="00EC25D5" w:rsidRDefault="00F07C09" w:rsidP="00EC25D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3</w:t>
            </w:r>
          </w:p>
        </w:tc>
        <w:tc>
          <w:tcPr>
            <w:tcW w:w="850" w:type="dxa"/>
          </w:tcPr>
          <w:p w:rsidR="00F07C09" w:rsidRPr="004E68AE" w:rsidRDefault="00384F70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3,14,21,31,44,56</w:t>
            </w:r>
          </w:p>
        </w:tc>
        <w:tc>
          <w:tcPr>
            <w:tcW w:w="851" w:type="dxa"/>
          </w:tcPr>
          <w:p w:rsidR="00F07C09" w:rsidRPr="004E68AE" w:rsidRDefault="00384F70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5,17,23,38,41,51</w:t>
            </w:r>
          </w:p>
        </w:tc>
        <w:tc>
          <w:tcPr>
            <w:tcW w:w="850" w:type="dxa"/>
          </w:tcPr>
          <w:p w:rsidR="00F07C09" w:rsidRPr="004E68AE" w:rsidRDefault="00384F70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6,11,24,37,49,59</w:t>
            </w:r>
          </w:p>
        </w:tc>
        <w:tc>
          <w:tcPr>
            <w:tcW w:w="851" w:type="dxa"/>
          </w:tcPr>
          <w:p w:rsidR="00F07C09" w:rsidRPr="004E68AE" w:rsidRDefault="007225C8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7,12,21,36,48,58</w:t>
            </w:r>
          </w:p>
        </w:tc>
        <w:tc>
          <w:tcPr>
            <w:tcW w:w="850" w:type="dxa"/>
          </w:tcPr>
          <w:p w:rsidR="00F07C09" w:rsidRPr="004E68AE" w:rsidRDefault="007225C8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8,13,24,32,46,58</w:t>
            </w:r>
          </w:p>
        </w:tc>
        <w:tc>
          <w:tcPr>
            <w:tcW w:w="851" w:type="dxa"/>
          </w:tcPr>
          <w:p w:rsidR="00F07C09" w:rsidRPr="004E68AE" w:rsidRDefault="007225C8" w:rsidP="00E748D4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9,14,30,33,45,57</w:t>
            </w:r>
          </w:p>
        </w:tc>
        <w:tc>
          <w:tcPr>
            <w:tcW w:w="992" w:type="dxa"/>
          </w:tcPr>
          <w:p w:rsidR="007225C8" w:rsidRDefault="007225C8" w:rsidP="00E748D4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10,16,24,</w:t>
            </w:r>
          </w:p>
          <w:p w:rsidR="00F07C09" w:rsidRPr="004E68AE" w:rsidRDefault="007225C8" w:rsidP="00E748D4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34,47,60</w:t>
            </w:r>
          </w:p>
        </w:tc>
        <w:tc>
          <w:tcPr>
            <w:tcW w:w="992" w:type="dxa"/>
          </w:tcPr>
          <w:p w:rsidR="007225C8" w:rsidRDefault="007225C8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2,18,24,</w:t>
            </w:r>
          </w:p>
          <w:p w:rsidR="00F07C09" w:rsidRPr="004E68AE" w:rsidRDefault="007225C8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38,41,53</w:t>
            </w:r>
          </w:p>
        </w:tc>
        <w:tc>
          <w:tcPr>
            <w:tcW w:w="993" w:type="dxa"/>
          </w:tcPr>
          <w:p w:rsidR="007225C8" w:rsidRDefault="007225C8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1,17,26,</w:t>
            </w:r>
          </w:p>
          <w:p w:rsidR="00F07C09" w:rsidRPr="004E68AE" w:rsidRDefault="007225C8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35,42,56</w:t>
            </w:r>
          </w:p>
        </w:tc>
        <w:tc>
          <w:tcPr>
            <w:tcW w:w="922" w:type="dxa"/>
          </w:tcPr>
          <w:p w:rsidR="007225C8" w:rsidRDefault="007225C8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4,12,29,</w:t>
            </w:r>
          </w:p>
          <w:p w:rsidR="00F07C09" w:rsidRPr="004E68AE" w:rsidRDefault="007225C8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37,49,52</w:t>
            </w:r>
          </w:p>
        </w:tc>
      </w:tr>
      <w:tr w:rsidR="00E748D4" w:rsidTr="00E748D4">
        <w:trPr>
          <w:jc w:val="center"/>
        </w:trPr>
        <w:tc>
          <w:tcPr>
            <w:tcW w:w="1418" w:type="dxa"/>
          </w:tcPr>
          <w:p w:rsidR="00F07C09" w:rsidRPr="00EC25D5" w:rsidRDefault="00F07C09" w:rsidP="00EC25D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4</w:t>
            </w:r>
          </w:p>
        </w:tc>
        <w:tc>
          <w:tcPr>
            <w:tcW w:w="850" w:type="dxa"/>
          </w:tcPr>
          <w:p w:rsidR="00F07C09" w:rsidRPr="004E68AE" w:rsidRDefault="00384F70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4,15,21,32,44,55</w:t>
            </w:r>
          </w:p>
        </w:tc>
        <w:tc>
          <w:tcPr>
            <w:tcW w:w="851" w:type="dxa"/>
          </w:tcPr>
          <w:p w:rsidR="00F07C09" w:rsidRPr="004E68AE" w:rsidRDefault="00384F70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6,12,23,39,48,56</w:t>
            </w:r>
          </w:p>
        </w:tc>
        <w:tc>
          <w:tcPr>
            <w:tcW w:w="850" w:type="dxa"/>
          </w:tcPr>
          <w:p w:rsidR="00F07C09" w:rsidRPr="004E68AE" w:rsidRDefault="00384F70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7,13,27,34,45,58</w:t>
            </w:r>
          </w:p>
        </w:tc>
        <w:tc>
          <w:tcPr>
            <w:tcW w:w="851" w:type="dxa"/>
          </w:tcPr>
          <w:p w:rsidR="00F07C09" w:rsidRPr="004E68AE" w:rsidRDefault="007225C8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8,19,28,38,43,60</w:t>
            </w:r>
          </w:p>
        </w:tc>
        <w:tc>
          <w:tcPr>
            <w:tcW w:w="850" w:type="dxa"/>
          </w:tcPr>
          <w:p w:rsidR="00F07C09" w:rsidRPr="004E68AE" w:rsidRDefault="007225C8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9,15,21,35,46,55</w:t>
            </w:r>
          </w:p>
        </w:tc>
        <w:tc>
          <w:tcPr>
            <w:tcW w:w="851" w:type="dxa"/>
          </w:tcPr>
          <w:p w:rsidR="00F07C09" w:rsidRPr="004E68AE" w:rsidRDefault="007225C8" w:rsidP="00E748D4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10,17</w:t>
            </w:r>
            <w:r w:rsidR="0060567A">
              <w:rPr>
                <w:rStyle w:val="FontStyle112"/>
                <w:sz w:val="18"/>
                <w:szCs w:val="18"/>
              </w:rPr>
              <w:t>,2831,42,54</w:t>
            </w:r>
          </w:p>
        </w:tc>
        <w:tc>
          <w:tcPr>
            <w:tcW w:w="992" w:type="dxa"/>
          </w:tcPr>
          <w:p w:rsidR="0060567A" w:rsidRDefault="0060567A" w:rsidP="00E748D4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2,17,25,</w:t>
            </w:r>
          </w:p>
          <w:p w:rsidR="00F07C09" w:rsidRPr="004E68AE" w:rsidRDefault="0060567A" w:rsidP="00E748D4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37,47,52</w:t>
            </w:r>
          </w:p>
        </w:tc>
        <w:tc>
          <w:tcPr>
            <w:tcW w:w="992" w:type="dxa"/>
          </w:tcPr>
          <w:p w:rsidR="0060567A" w:rsidRDefault="0060567A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3,19,22,</w:t>
            </w:r>
          </w:p>
          <w:p w:rsidR="00F07C09" w:rsidRPr="004E68AE" w:rsidRDefault="0060567A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40,49,51</w:t>
            </w:r>
          </w:p>
        </w:tc>
        <w:tc>
          <w:tcPr>
            <w:tcW w:w="993" w:type="dxa"/>
          </w:tcPr>
          <w:p w:rsidR="00F07C09" w:rsidRDefault="0060567A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4,13,28,36</w:t>
            </w:r>
          </w:p>
          <w:p w:rsidR="0060567A" w:rsidRPr="004E68AE" w:rsidRDefault="0060567A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50,53</w:t>
            </w:r>
          </w:p>
        </w:tc>
        <w:tc>
          <w:tcPr>
            <w:tcW w:w="922" w:type="dxa"/>
          </w:tcPr>
          <w:p w:rsidR="0060567A" w:rsidRDefault="0060567A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1,18,27,</w:t>
            </w:r>
          </w:p>
          <w:p w:rsidR="00F07C09" w:rsidRPr="004E68AE" w:rsidRDefault="0060567A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33,41,57</w:t>
            </w:r>
          </w:p>
        </w:tc>
      </w:tr>
      <w:tr w:rsidR="00E748D4" w:rsidTr="00E748D4">
        <w:trPr>
          <w:jc w:val="center"/>
        </w:trPr>
        <w:tc>
          <w:tcPr>
            <w:tcW w:w="1418" w:type="dxa"/>
          </w:tcPr>
          <w:p w:rsidR="00F07C09" w:rsidRPr="00EC25D5" w:rsidRDefault="00F07C09" w:rsidP="00EC25D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5</w:t>
            </w:r>
          </w:p>
        </w:tc>
        <w:tc>
          <w:tcPr>
            <w:tcW w:w="850" w:type="dxa"/>
          </w:tcPr>
          <w:p w:rsidR="00F07C09" w:rsidRPr="004E68AE" w:rsidRDefault="00384F70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5,16,24,39,47,52</w:t>
            </w:r>
          </w:p>
        </w:tc>
        <w:tc>
          <w:tcPr>
            <w:tcW w:w="851" w:type="dxa"/>
          </w:tcPr>
          <w:p w:rsidR="00F07C09" w:rsidRPr="004E68AE" w:rsidRDefault="00384F70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7,14,29,35,44,60</w:t>
            </w:r>
          </w:p>
        </w:tc>
        <w:tc>
          <w:tcPr>
            <w:tcW w:w="850" w:type="dxa"/>
          </w:tcPr>
          <w:p w:rsidR="00F07C09" w:rsidRPr="004E68AE" w:rsidRDefault="00384F70" w:rsidP="00384F70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8,12,25,38,48,59</w:t>
            </w:r>
          </w:p>
        </w:tc>
        <w:tc>
          <w:tcPr>
            <w:tcW w:w="851" w:type="dxa"/>
          </w:tcPr>
          <w:p w:rsidR="00F07C09" w:rsidRPr="004E68AE" w:rsidRDefault="0060567A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9,13,23,40,50,54</w:t>
            </w:r>
          </w:p>
        </w:tc>
        <w:tc>
          <w:tcPr>
            <w:tcW w:w="850" w:type="dxa"/>
          </w:tcPr>
          <w:p w:rsidR="00F07C09" w:rsidRPr="004E68AE" w:rsidRDefault="0060567A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10,18,2132,41,55</w:t>
            </w:r>
          </w:p>
        </w:tc>
        <w:tc>
          <w:tcPr>
            <w:tcW w:w="851" w:type="dxa"/>
          </w:tcPr>
          <w:p w:rsidR="00F07C09" w:rsidRPr="004E68AE" w:rsidRDefault="0060567A" w:rsidP="00E748D4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2,16,26,36,49,51</w:t>
            </w:r>
          </w:p>
        </w:tc>
        <w:tc>
          <w:tcPr>
            <w:tcW w:w="992" w:type="dxa"/>
          </w:tcPr>
          <w:p w:rsidR="0060567A" w:rsidRDefault="0060567A" w:rsidP="00E748D4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3,17,29,</w:t>
            </w:r>
          </w:p>
          <w:p w:rsidR="00F07C09" w:rsidRPr="004E68AE" w:rsidRDefault="0060567A" w:rsidP="00E748D4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36,49,60</w:t>
            </w:r>
          </w:p>
        </w:tc>
        <w:tc>
          <w:tcPr>
            <w:tcW w:w="992" w:type="dxa"/>
          </w:tcPr>
          <w:p w:rsidR="0060567A" w:rsidRDefault="0060567A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5,14,27,</w:t>
            </w:r>
          </w:p>
          <w:p w:rsidR="00F07C09" w:rsidRPr="004E68AE" w:rsidRDefault="0060567A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31,43,57</w:t>
            </w:r>
          </w:p>
        </w:tc>
        <w:tc>
          <w:tcPr>
            <w:tcW w:w="993" w:type="dxa"/>
          </w:tcPr>
          <w:p w:rsidR="00F07C09" w:rsidRDefault="0060567A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6,18,30,33</w:t>
            </w:r>
          </w:p>
          <w:p w:rsidR="0060567A" w:rsidRPr="004E68AE" w:rsidRDefault="0060567A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46,58</w:t>
            </w:r>
          </w:p>
        </w:tc>
        <w:tc>
          <w:tcPr>
            <w:tcW w:w="922" w:type="dxa"/>
          </w:tcPr>
          <w:p w:rsidR="0060567A" w:rsidRDefault="0060567A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7,19,24,</w:t>
            </w:r>
          </w:p>
          <w:p w:rsidR="00F07C09" w:rsidRPr="004E68AE" w:rsidRDefault="0060567A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34,42,53</w:t>
            </w:r>
          </w:p>
        </w:tc>
      </w:tr>
      <w:tr w:rsidR="00E748D4" w:rsidTr="00E748D4">
        <w:trPr>
          <w:jc w:val="center"/>
        </w:trPr>
        <w:tc>
          <w:tcPr>
            <w:tcW w:w="1418" w:type="dxa"/>
          </w:tcPr>
          <w:p w:rsidR="00F07C09" w:rsidRPr="00EC25D5" w:rsidRDefault="00F07C09" w:rsidP="00EC25D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6</w:t>
            </w:r>
          </w:p>
        </w:tc>
        <w:tc>
          <w:tcPr>
            <w:tcW w:w="850" w:type="dxa"/>
          </w:tcPr>
          <w:p w:rsidR="00F07C09" w:rsidRPr="004E68AE" w:rsidRDefault="00384F70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6,17,22,40,43,54</w:t>
            </w:r>
          </w:p>
        </w:tc>
        <w:tc>
          <w:tcPr>
            <w:tcW w:w="851" w:type="dxa"/>
          </w:tcPr>
          <w:p w:rsidR="00F07C09" w:rsidRPr="004E68AE" w:rsidRDefault="00384F70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8,20,23,33,45,55</w:t>
            </w:r>
          </w:p>
        </w:tc>
        <w:tc>
          <w:tcPr>
            <w:tcW w:w="850" w:type="dxa"/>
          </w:tcPr>
          <w:p w:rsidR="00F07C09" w:rsidRPr="004E68AE" w:rsidRDefault="00384F70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3,12,26,31,47,53</w:t>
            </w:r>
          </w:p>
        </w:tc>
        <w:tc>
          <w:tcPr>
            <w:tcW w:w="851" w:type="dxa"/>
          </w:tcPr>
          <w:p w:rsidR="00F07C09" w:rsidRPr="004E68AE" w:rsidRDefault="0060567A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10,13,2237,44,51</w:t>
            </w:r>
          </w:p>
        </w:tc>
        <w:tc>
          <w:tcPr>
            <w:tcW w:w="850" w:type="dxa"/>
          </w:tcPr>
          <w:p w:rsidR="00F07C09" w:rsidRPr="004E68AE" w:rsidRDefault="0060567A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2,14,27,36,50,57</w:t>
            </w:r>
          </w:p>
        </w:tc>
        <w:tc>
          <w:tcPr>
            <w:tcW w:w="851" w:type="dxa"/>
          </w:tcPr>
          <w:p w:rsidR="00F07C09" w:rsidRPr="004E68AE" w:rsidRDefault="0060567A" w:rsidP="00E748D4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3,18,28,34,49,59</w:t>
            </w:r>
          </w:p>
        </w:tc>
        <w:tc>
          <w:tcPr>
            <w:tcW w:w="992" w:type="dxa"/>
          </w:tcPr>
          <w:p w:rsidR="0060567A" w:rsidRDefault="0060567A" w:rsidP="00E748D4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4,16,26,</w:t>
            </w:r>
          </w:p>
          <w:p w:rsidR="00F07C09" w:rsidRPr="004E68AE" w:rsidRDefault="0060567A" w:rsidP="00E748D4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34,49,59</w:t>
            </w:r>
          </w:p>
        </w:tc>
        <w:tc>
          <w:tcPr>
            <w:tcW w:w="992" w:type="dxa"/>
          </w:tcPr>
          <w:p w:rsidR="00EA07BB" w:rsidRDefault="0060567A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1,16,25,</w:t>
            </w:r>
          </w:p>
          <w:p w:rsidR="00F07C09" w:rsidRPr="004E68AE" w:rsidRDefault="0060567A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40,43,55</w:t>
            </w:r>
          </w:p>
        </w:tc>
        <w:tc>
          <w:tcPr>
            <w:tcW w:w="993" w:type="dxa"/>
          </w:tcPr>
          <w:p w:rsidR="00EA07BB" w:rsidRDefault="00EA07BB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7,20,29,</w:t>
            </w:r>
          </w:p>
          <w:p w:rsidR="00F07C09" w:rsidRPr="004E68AE" w:rsidRDefault="00EA07BB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32,41,52,</w:t>
            </w:r>
          </w:p>
        </w:tc>
        <w:tc>
          <w:tcPr>
            <w:tcW w:w="922" w:type="dxa"/>
          </w:tcPr>
          <w:p w:rsidR="00EA07BB" w:rsidRDefault="00EA07BB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5,11,28,</w:t>
            </w:r>
          </w:p>
          <w:p w:rsidR="00F07C09" w:rsidRPr="004E68AE" w:rsidRDefault="00EA07BB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38,46,58</w:t>
            </w:r>
          </w:p>
        </w:tc>
      </w:tr>
      <w:tr w:rsidR="00E748D4" w:rsidTr="00E748D4">
        <w:trPr>
          <w:jc w:val="center"/>
        </w:trPr>
        <w:tc>
          <w:tcPr>
            <w:tcW w:w="1418" w:type="dxa"/>
          </w:tcPr>
          <w:p w:rsidR="00F07C09" w:rsidRPr="00EC25D5" w:rsidRDefault="00F07C09" w:rsidP="00EC25D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7</w:t>
            </w:r>
          </w:p>
        </w:tc>
        <w:tc>
          <w:tcPr>
            <w:tcW w:w="850" w:type="dxa"/>
          </w:tcPr>
          <w:p w:rsidR="00F07C09" w:rsidRPr="004E68AE" w:rsidRDefault="00384F70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7,18,30,36,50,53</w:t>
            </w:r>
          </w:p>
        </w:tc>
        <w:tc>
          <w:tcPr>
            <w:tcW w:w="851" w:type="dxa"/>
          </w:tcPr>
          <w:p w:rsidR="00F07C09" w:rsidRPr="004E68AE" w:rsidRDefault="00384F70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9,11,30,37,45,52</w:t>
            </w:r>
          </w:p>
        </w:tc>
        <w:tc>
          <w:tcPr>
            <w:tcW w:w="850" w:type="dxa"/>
          </w:tcPr>
          <w:p w:rsidR="00F07C09" w:rsidRPr="004E68AE" w:rsidRDefault="00E748D4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10,12,2938,42,60</w:t>
            </w:r>
          </w:p>
        </w:tc>
        <w:tc>
          <w:tcPr>
            <w:tcW w:w="851" w:type="dxa"/>
          </w:tcPr>
          <w:p w:rsidR="00F07C09" w:rsidRPr="004E68AE" w:rsidRDefault="00EA07BB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1,15,28,37,49,59</w:t>
            </w:r>
          </w:p>
        </w:tc>
        <w:tc>
          <w:tcPr>
            <w:tcW w:w="850" w:type="dxa"/>
          </w:tcPr>
          <w:p w:rsidR="00F07C09" w:rsidRPr="004E68AE" w:rsidRDefault="00EA07BB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3,20,27,34,47,59</w:t>
            </w:r>
          </w:p>
        </w:tc>
        <w:tc>
          <w:tcPr>
            <w:tcW w:w="851" w:type="dxa"/>
          </w:tcPr>
          <w:p w:rsidR="00F07C09" w:rsidRPr="004E68AE" w:rsidRDefault="00EA07BB" w:rsidP="00E748D4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4,27,25,48,58</w:t>
            </w:r>
          </w:p>
        </w:tc>
        <w:tc>
          <w:tcPr>
            <w:tcW w:w="992" w:type="dxa"/>
          </w:tcPr>
          <w:p w:rsidR="00F07C09" w:rsidRDefault="00EA07BB" w:rsidP="00E748D4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5,13,26,33</w:t>
            </w:r>
          </w:p>
          <w:p w:rsidR="00EA07BB" w:rsidRPr="004E68AE" w:rsidRDefault="00EA07BB" w:rsidP="00E748D4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44,56</w:t>
            </w:r>
          </w:p>
        </w:tc>
        <w:tc>
          <w:tcPr>
            <w:tcW w:w="992" w:type="dxa"/>
          </w:tcPr>
          <w:p w:rsidR="00EA07BB" w:rsidRDefault="00EA07BB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6,17,29,</w:t>
            </w:r>
          </w:p>
          <w:p w:rsidR="00F07C09" w:rsidRPr="004E68AE" w:rsidRDefault="00EA07BB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3241,57</w:t>
            </w:r>
          </w:p>
        </w:tc>
        <w:tc>
          <w:tcPr>
            <w:tcW w:w="993" w:type="dxa"/>
          </w:tcPr>
          <w:p w:rsidR="00EA07BB" w:rsidRDefault="00EA07BB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2,11,29,</w:t>
            </w:r>
          </w:p>
          <w:p w:rsidR="00F07C09" w:rsidRPr="004E68AE" w:rsidRDefault="00EA07BB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39,48,54</w:t>
            </w:r>
          </w:p>
        </w:tc>
        <w:tc>
          <w:tcPr>
            <w:tcW w:w="922" w:type="dxa"/>
          </w:tcPr>
          <w:p w:rsidR="00EA07BB" w:rsidRDefault="00EA07BB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8,20,29,</w:t>
            </w:r>
          </w:p>
          <w:p w:rsidR="00F07C09" w:rsidRPr="004E68AE" w:rsidRDefault="00EA07BB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35,42,51</w:t>
            </w:r>
          </w:p>
        </w:tc>
      </w:tr>
      <w:tr w:rsidR="00E748D4" w:rsidTr="00E748D4">
        <w:trPr>
          <w:jc w:val="center"/>
        </w:trPr>
        <w:tc>
          <w:tcPr>
            <w:tcW w:w="1418" w:type="dxa"/>
          </w:tcPr>
          <w:p w:rsidR="00F07C09" w:rsidRPr="00EC25D5" w:rsidRDefault="00F07C09" w:rsidP="00EC25D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8</w:t>
            </w:r>
          </w:p>
        </w:tc>
        <w:tc>
          <w:tcPr>
            <w:tcW w:w="850" w:type="dxa"/>
          </w:tcPr>
          <w:p w:rsidR="00F07C09" w:rsidRPr="004E68AE" w:rsidRDefault="00384F70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8,19,25,37,44,54</w:t>
            </w:r>
          </w:p>
        </w:tc>
        <w:tc>
          <w:tcPr>
            <w:tcW w:w="851" w:type="dxa"/>
          </w:tcPr>
          <w:p w:rsidR="00F07C09" w:rsidRPr="004E68AE" w:rsidRDefault="00384F70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1,13,24,35,46,52</w:t>
            </w:r>
          </w:p>
        </w:tc>
        <w:tc>
          <w:tcPr>
            <w:tcW w:w="850" w:type="dxa"/>
          </w:tcPr>
          <w:p w:rsidR="00F07C09" w:rsidRPr="004E68AE" w:rsidRDefault="00E748D4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2,12,29,34,48,59</w:t>
            </w:r>
          </w:p>
        </w:tc>
        <w:tc>
          <w:tcPr>
            <w:tcW w:w="851" w:type="dxa"/>
          </w:tcPr>
          <w:p w:rsidR="00F07C09" w:rsidRPr="004E68AE" w:rsidRDefault="00EA07BB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3,12,26,33,46,58</w:t>
            </w:r>
          </w:p>
        </w:tc>
        <w:tc>
          <w:tcPr>
            <w:tcW w:w="850" w:type="dxa"/>
          </w:tcPr>
          <w:p w:rsidR="00F07C09" w:rsidRPr="004E68AE" w:rsidRDefault="00EA07BB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4,18,23,32,47,57</w:t>
            </w:r>
          </w:p>
        </w:tc>
        <w:tc>
          <w:tcPr>
            <w:tcW w:w="851" w:type="dxa"/>
          </w:tcPr>
          <w:p w:rsidR="00F07C09" w:rsidRPr="004E68AE" w:rsidRDefault="00EA07BB" w:rsidP="00E748D4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10,19,2638,41,59</w:t>
            </w:r>
          </w:p>
        </w:tc>
        <w:tc>
          <w:tcPr>
            <w:tcW w:w="992" w:type="dxa"/>
          </w:tcPr>
          <w:p w:rsidR="00EA07BB" w:rsidRDefault="00EA07BB" w:rsidP="00E748D4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6,15,28,</w:t>
            </w:r>
          </w:p>
          <w:p w:rsidR="00F07C09" w:rsidRPr="004E68AE" w:rsidRDefault="00EA07BB" w:rsidP="00E748D4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31,43,55</w:t>
            </w:r>
          </w:p>
        </w:tc>
        <w:tc>
          <w:tcPr>
            <w:tcW w:w="992" w:type="dxa"/>
          </w:tcPr>
          <w:p w:rsidR="00F70D31" w:rsidRDefault="00F70D31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7,16,26,</w:t>
            </w:r>
          </w:p>
          <w:p w:rsidR="00F07C09" w:rsidRPr="004E68AE" w:rsidRDefault="00F70D31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39,49,51</w:t>
            </w:r>
          </w:p>
        </w:tc>
        <w:tc>
          <w:tcPr>
            <w:tcW w:w="993" w:type="dxa"/>
          </w:tcPr>
          <w:p w:rsidR="00F70D31" w:rsidRDefault="00F70D31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5,12,27,</w:t>
            </w:r>
          </w:p>
          <w:p w:rsidR="00F07C09" w:rsidRPr="004E68AE" w:rsidRDefault="00F70D31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40,45,60</w:t>
            </w:r>
          </w:p>
        </w:tc>
        <w:tc>
          <w:tcPr>
            <w:tcW w:w="922" w:type="dxa"/>
          </w:tcPr>
          <w:p w:rsidR="00F70D31" w:rsidRDefault="00F70D31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9,18.26,</w:t>
            </w:r>
          </w:p>
          <w:p w:rsidR="00F07C09" w:rsidRPr="004E68AE" w:rsidRDefault="00F70D31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38,50,53</w:t>
            </w:r>
          </w:p>
        </w:tc>
      </w:tr>
      <w:tr w:rsidR="00E748D4" w:rsidTr="00E748D4">
        <w:trPr>
          <w:jc w:val="center"/>
        </w:trPr>
        <w:tc>
          <w:tcPr>
            <w:tcW w:w="1418" w:type="dxa"/>
          </w:tcPr>
          <w:p w:rsidR="00F07C09" w:rsidRPr="00EC25D5" w:rsidRDefault="00F07C09" w:rsidP="00EC25D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9</w:t>
            </w:r>
          </w:p>
        </w:tc>
        <w:tc>
          <w:tcPr>
            <w:tcW w:w="850" w:type="dxa"/>
          </w:tcPr>
          <w:p w:rsidR="00F07C09" w:rsidRPr="004E68AE" w:rsidRDefault="00384F70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9,20,28,40,43,58</w:t>
            </w:r>
          </w:p>
        </w:tc>
        <w:tc>
          <w:tcPr>
            <w:tcW w:w="851" w:type="dxa"/>
          </w:tcPr>
          <w:p w:rsidR="00F07C09" w:rsidRPr="004E68AE" w:rsidRDefault="00384F70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10,11,2739,49,56</w:t>
            </w:r>
          </w:p>
        </w:tc>
        <w:tc>
          <w:tcPr>
            <w:tcW w:w="850" w:type="dxa"/>
          </w:tcPr>
          <w:p w:rsidR="00F07C09" w:rsidRPr="004E68AE" w:rsidRDefault="00E748D4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1,14,23,36,44,53</w:t>
            </w:r>
          </w:p>
        </w:tc>
        <w:tc>
          <w:tcPr>
            <w:tcW w:w="851" w:type="dxa"/>
          </w:tcPr>
          <w:p w:rsidR="00F07C09" w:rsidRPr="004E68AE" w:rsidRDefault="00F70D31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2,15,28,39,45,60</w:t>
            </w:r>
          </w:p>
        </w:tc>
        <w:tc>
          <w:tcPr>
            <w:tcW w:w="850" w:type="dxa"/>
          </w:tcPr>
          <w:p w:rsidR="00F07C09" w:rsidRPr="004E68AE" w:rsidRDefault="00F70D31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7,16,27,31,45,59</w:t>
            </w:r>
          </w:p>
        </w:tc>
        <w:tc>
          <w:tcPr>
            <w:tcW w:w="851" w:type="dxa"/>
          </w:tcPr>
          <w:p w:rsidR="00F07C09" w:rsidRPr="004E68AE" w:rsidRDefault="00F70D31" w:rsidP="00E748D4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5,14,21,32,42,54</w:t>
            </w:r>
          </w:p>
        </w:tc>
        <w:tc>
          <w:tcPr>
            <w:tcW w:w="992" w:type="dxa"/>
          </w:tcPr>
          <w:p w:rsidR="00F70D31" w:rsidRDefault="00F70D31" w:rsidP="00E748D4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8,17,30,</w:t>
            </w:r>
          </w:p>
          <w:p w:rsidR="00F07C09" w:rsidRPr="004E68AE" w:rsidRDefault="00F70D31" w:rsidP="00E748D4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35,50.51</w:t>
            </w:r>
          </w:p>
        </w:tc>
        <w:tc>
          <w:tcPr>
            <w:tcW w:w="992" w:type="dxa"/>
          </w:tcPr>
          <w:p w:rsidR="00F70D31" w:rsidRDefault="00F70D31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4,19,30,</w:t>
            </w:r>
          </w:p>
          <w:p w:rsidR="00F07C09" w:rsidRPr="004E68AE" w:rsidRDefault="00F70D31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35,50,51</w:t>
            </w:r>
          </w:p>
        </w:tc>
        <w:tc>
          <w:tcPr>
            <w:tcW w:w="993" w:type="dxa"/>
          </w:tcPr>
          <w:p w:rsidR="00F70D31" w:rsidRDefault="00F70D31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3,20,29,</w:t>
            </w:r>
          </w:p>
          <w:p w:rsidR="00F07C09" w:rsidRPr="004E68AE" w:rsidRDefault="00F70D31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31,42,52</w:t>
            </w:r>
          </w:p>
        </w:tc>
        <w:tc>
          <w:tcPr>
            <w:tcW w:w="922" w:type="dxa"/>
          </w:tcPr>
          <w:p w:rsidR="00F70D31" w:rsidRDefault="00F70D31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6,20,22,</w:t>
            </w:r>
          </w:p>
          <w:p w:rsidR="00F07C09" w:rsidRPr="004E68AE" w:rsidRDefault="00F70D31" w:rsidP="00EC25D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34,47,55</w:t>
            </w:r>
          </w:p>
        </w:tc>
      </w:tr>
    </w:tbl>
    <w:p w:rsidR="00F07C09" w:rsidRDefault="00F07C09" w:rsidP="00F07C09">
      <w:pPr>
        <w:pStyle w:val="Style8"/>
        <w:widowControl/>
        <w:spacing w:before="48" w:line="264" w:lineRule="exact"/>
        <w:ind w:right="-22"/>
        <w:rPr>
          <w:rStyle w:val="FontStyle112"/>
        </w:rPr>
      </w:pPr>
    </w:p>
    <w:p w:rsidR="00F07C09" w:rsidRDefault="00F07C09" w:rsidP="00F07C09">
      <w:pPr>
        <w:pStyle w:val="Style8"/>
        <w:widowControl/>
        <w:spacing w:before="48"/>
        <w:ind w:left="2808" w:right="2232"/>
        <w:rPr>
          <w:rStyle w:val="FontStyle112"/>
          <w:sz w:val="28"/>
          <w:szCs w:val="28"/>
        </w:rPr>
      </w:pPr>
    </w:p>
    <w:p w:rsidR="00F07C09" w:rsidRDefault="00F07C09" w:rsidP="00F07C09">
      <w:pPr>
        <w:pStyle w:val="Style46"/>
        <w:widowControl/>
        <w:tabs>
          <w:tab w:val="left" w:pos="403"/>
        </w:tabs>
        <w:spacing w:line="322" w:lineRule="exact"/>
        <w:rPr>
          <w:rStyle w:val="FontStyle120"/>
        </w:rPr>
      </w:pPr>
    </w:p>
    <w:p w:rsidR="00F07C09" w:rsidRDefault="00F07C09" w:rsidP="00F07C09">
      <w:pPr>
        <w:pStyle w:val="Style46"/>
        <w:widowControl/>
        <w:tabs>
          <w:tab w:val="left" w:pos="403"/>
        </w:tabs>
        <w:spacing w:line="322" w:lineRule="exact"/>
        <w:rPr>
          <w:rStyle w:val="FontStyle120"/>
        </w:rPr>
      </w:pPr>
    </w:p>
    <w:p w:rsidR="00F07C09" w:rsidRDefault="00F07C09" w:rsidP="00F07C09">
      <w:pPr>
        <w:pStyle w:val="Style46"/>
        <w:widowControl/>
        <w:tabs>
          <w:tab w:val="left" w:pos="403"/>
        </w:tabs>
        <w:spacing w:line="322" w:lineRule="exact"/>
        <w:rPr>
          <w:rStyle w:val="FontStyle120"/>
        </w:rPr>
      </w:pPr>
    </w:p>
    <w:p w:rsidR="00F07C09" w:rsidRDefault="00F07C09" w:rsidP="00F07C09">
      <w:pPr>
        <w:pStyle w:val="Style46"/>
        <w:widowControl/>
        <w:tabs>
          <w:tab w:val="left" w:pos="403"/>
        </w:tabs>
        <w:spacing w:line="322" w:lineRule="exact"/>
        <w:rPr>
          <w:rStyle w:val="FontStyle120"/>
        </w:rPr>
      </w:pPr>
    </w:p>
    <w:p w:rsidR="00F07C09" w:rsidRDefault="00F07C09" w:rsidP="00F07C09">
      <w:pPr>
        <w:pStyle w:val="Style46"/>
        <w:widowControl/>
        <w:tabs>
          <w:tab w:val="left" w:pos="403"/>
        </w:tabs>
        <w:spacing w:line="322" w:lineRule="exact"/>
        <w:rPr>
          <w:rStyle w:val="FontStyle120"/>
        </w:rPr>
      </w:pPr>
    </w:p>
    <w:p w:rsidR="00F07C09" w:rsidRDefault="00F07C09" w:rsidP="00F07C09">
      <w:pPr>
        <w:pStyle w:val="Style46"/>
        <w:widowControl/>
        <w:tabs>
          <w:tab w:val="left" w:pos="403"/>
        </w:tabs>
        <w:spacing w:line="322" w:lineRule="exact"/>
        <w:rPr>
          <w:rStyle w:val="FontStyle120"/>
        </w:rPr>
      </w:pPr>
    </w:p>
    <w:p w:rsidR="00F07C09" w:rsidRDefault="00F07C09" w:rsidP="00F07C09">
      <w:pPr>
        <w:pStyle w:val="Style46"/>
        <w:widowControl/>
        <w:tabs>
          <w:tab w:val="left" w:pos="403"/>
        </w:tabs>
        <w:spacing w:line="322" w:lineRule="exact"/>
        <w:rPr>
          <w:rStyle w:val="FontStyle120"/>
        </w:rPr>
      </w:pPr>
    </w:p>
    <w:p w:rsidR="00F07C09" w:rsidRDefault="00F07C09" w:rsidP="00F07C09">
      <w:pPr>
        <w:pStyle w:val="Style46"/>
        <w:widowControl/>
        <w:tabs>
          <w:tab w:val="left" w:pos="403"/>
        </w:tabs>
        <w:spacing w:line="322" w:lineRule="exact"/>
        <w:rPr>
          <w:rStyle w:val="FontStyle120"/>
        </w:rPr>
        <w:sectPr w:rsidR="00F07C09" w:rsidSect="002943E2">
          <w:headerReference w:type="default" r:id="rId8"/>
          <w:type w:val="continuous"/>
          <w:pgSz w:w="11905" w:h="16837"/>
          <w:pgMar w:top="142" w:right="281" w:bottom="75" w:left="284" w:header="720" w:footer="720" w:gutter="0"/>
          <w:cols w:space="60"/>
          <w:noEndnote/>
        </w:sectPr>
      </w:pPr>
    </w:p>
    <w:p w:rsidR="00276407" w:rsidRDefault="00276407">
      <w:pPr>
        <w:pStyle w:val="Style60"/>
        <w:widowControl/>
        <w:spacing w:before="10"/>
        <w:ind w:firstLine="0"/>
        <w:rPr>
          <w:rStyle w:val="FontStyle122"/>
        </w:rPr>
      </w:pPr>
    </w:p>
    <w:p w:rsidR="007419D8" w:rsidRDefault="007419D8">
      <w:pPr>
        <w:pStyle w:val="Style60"/>
        <w:widowControl/>
        <w:spacing w:before="10"/>
        <w:ind w:firstLine="0"/>
        <w:rPr>
          <w:rStyle w:val="FontStyle122"/>
        </w:rPr>
      </w:pPr>
    </w:p>
    <w:p w:rsidR="007419D8" w:rsidRDefault="007419D8" w:rsidP="004B5E68">
      <w:pPr>
        <w:pStyle w:val="Style60"/>
        <w:widowControl/>
        <w:spacing w:before="10"/>
        <w:ind w:right="-4679" w:firstLine="0"/>
        <w:rPr>
          <w:rStyle w:val="FontStyle122"/>
        </w:rPr>
      </w:pPr>
    </w:p>
    <w:p w:rsidR="007419D8" w:rsidRDefault="007419D8">
      <w:pPr>
        <w:pStyle w:val="Style60"/>
        <w:widowControl/>
        <w:spacing w:before="10"/>
        <w:ind w:firstLine="0"/>
        <w:rPr>
          <w:rStyle w:val="FontStyle122"/>
        </w:rPr>
      </w:pPr>
    </w:p>
    <w:p w:rsidR="007419D8" w:rsidRDefault="007419D8">
      <w:pPr>
        <w:pStyle w:val="Style60"/>
        <w:widowControl/>
        <w:spacing w:before="10"/>
        <w:ind w:firstLine="0"/>
        <w:rPr>
          <w:rStyle w:val="FontStyle122"/>
        </w:rPr>
      </w:pPr>
    </w:p>
    <w:p w:rsidR="007419D8" w:rsidRDefault="007419D8">
      <w:pPr>
        <w:pStyle w:val="Style60"/>
        <w:widowControl/>
        <w:spacing w:before="10"/>
        <w:ind w:firstLine="0"/>
        <w:rPr>
          <w:rStyle w:val="FontStyle122"/>
        </w:rPr>
      </w:pPr>
    </w:p>
    <w:p w:rsidR="007419D8" w:rsidRDefault="007419D8">
      <w:pPr>
        <w:pStyle w:val="Style60"/>
        <w:widowControl/>
        <w:spacing w:before="10"/>
        <w:ind w:firstLine="0"/>
        <w:rPr>
          <w:rStyle w:val="FontStyle122"/>
        </w:rPr>
      </w:pPr>
    </w:p>
    <w:p w:rsidR="007419D8" w:rsidRDefault="007419D8">
      <w:pPr>
        <w:pStyle w:val="Style60"/>
        <w:widowControl/>
        <w:spacing w:before="10"/>
        <w:ind w:firstLine="0"/>
        <w:rPr>
          <w:rStyle w:val="FontStyle122"/>
        </w:rPr>
      </w:pPr>
    </w:p>
    <w:p w:rsidR="007419D8" w:rsidRDefault="007419D8">
      <w:pPr>
        <w:pStyle w:val="Style60"/>
        <w:widowControl/>
        <w:spacing w:before="10"/>
        <w:ind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A26B08" w:rsidRDefault="00A26B08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2F4675" w:rsidRDefault="002F4675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2F4675" w:rsidRDefault="002F4675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2F4675" w:rsidRDefault="002F4675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2F4675" w:rsidRDefault="002F4675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F07C09" w:rsidRDefault="00F07C09" w:rsidP="004B5E68">
      <w:pPr>
        <w:pStyle w:val="Style60"/>
        <w:widowControl/>
        <w:spacing w:before="10"/>
        <w:ind w:right="-7939" w:firstLine="0"/>
        <w:rPr>
          <w:rStyle w:val="FontStyle122"/>
        </w:rPr>
      </w:pPr>
    </w:p>
    <w:p w:rsidR="007419D8" w:rsidRDefault="004B5E68" w:rsidP="002F4675">
      <w:pPr>
        <w:pStyle w:val="Style60"/>
        <w:widowControl/>
        <w:spacing w:before="10"/>
        <w:ind w:left="9356" w:right="-8222" w:firstLine="0"/>
        <w:rPr>
          <w:rStyle w:val="FontStyle122"/>
        </w:rPr>
      </w:pPr>
      <w:r>
        <w:rPr>
          <w:rStyle w:val="FontStyle122"/>
        </w:rPr>
        <w:t>Контрольны</w:t>
      </w:r>
      <w:r>
        <w:rPr>
          <w:rStyle w:val="FontStyle122"/>
        </w:rPr>
        <w:lastRenderedPageBreak/>
        <w:t>е вопросы для выполнения к</w:t>
      </w:r>
      <w:r>
        <w:rPr>
          <w:rStyle w:val="FontStyle122"/>
        </w:rPr>
        <w:lastRenderedPageBreak/>
        <w:t>онтрольной работы по предм</w:t>
      </w:r>
    </w:p>
    <w:p w:rsidR="007419D8" w:rsidRDefault="007419D8">
      <w:pPr>
        <w:pStyle w:val="Style60"/>
        <w:widowControl/>
        <w:spacing w:before="10"/>
        <w:ind w:firstLine="0"/>
        <w:rPr>
          <w:rStyle w:val="FontStyle122"/>
        </w:rPr>
      </w:pPr>
    </w:p>
    <w:p w:rsidR="007419D8" w:rsidRDefault="004B5E68" w:rsidP="004B5E68">
      <w:pPr>
        <w:pStyle w:val="Style60"/>
        <w:widowControl/>
        <w:spacing w:before="10"/>
        <w:ind w:left="-2977" w:firstLine="0"/>
        <w:rPr>
          <w:rStyle w:val="FontStyle122"/>
        </w:rPr>
      </w:pPr>
      <w:r>
        <w:rPr>
          <w:rStyle w:val="FontStyle122"/>
        </w:rPr>
        <w:t>Контрольные вопросы для выполнения</w:t>
      </w:r>
    </w:p>
    <w:p w:rsidR="007419D8" w:rsidRDefault="007419D8" w:rsidP="004B5E68">
      <w:pPr>
        <w:pStyle w:val="Style60"/>
        <w:widowControl/>
        <w:spacing w:before="10"/>
        <w:ind w:left="-2977" w:firstLine="0"/>
        <w:rPr>
          <w:rStyle w:val="FontStyle122"/>
        </w:rPr>
      </w:pPr>
    </w:p>
    <w:p w:rsidR="007419D8" w:rsidRDefault="007419D8" w:rsidP="004B5E68">
      <w:pPr>
        <w:pStyle w:val="Style60"/>
        <w:widowControl/>
        <w:spacing w:before="10"/>
        <w:ind w:left="-2977" w:firstLine="0"/>
        <w:rPr>
          <w:rStyle w:val="FontStyle122"/>
        </w:rPr>
      </w:pPr>
    </w:p>
    <w:p w:rsidR="007419D8" w:rsidRDefault="007419D8" w:rsidP="004B5E68">
      <w:pPr>
        <w:pStyle w:val="Style60"/>
        <w:widowControl/>
        <w:spacing w:before="10"/>
        <w:ind w:left="-2977" w:right="-7120" w:firstLine="0"/>
        <w:rPr>
          <w:rStyle w:val="FontStyle122"/>
        </w:rPr>
      </w:pPr>
    </w:p>
    <w:p w:rsidR="007419D8" w:rsidRDefault="007419D8" w:rsidP="004B5E68">
      <w:pPr>
        <w:pStyle w:val="Style60"/>
        <w:widowControl/>
        <w:spacing w:before="10"/>
        <w:ind w:left="-2977" w:firstLine="0"/>
        <w:rPr>
          <w:rStyle w:val="FontStyle122"/>
        </w:rPr>
      </w:pPr>
    </w:p>
    <w:p w:rsidR="007419D8" w:rsidRDefault="007419D8" w:rsidP="002F4675">
      <w:pPr>
        <w:pStyle w:val="Style60"/>
        <w:widowControl/>
        <w:tabs>
          <w:tab w:val="left" w:pos="709"/>
        </w:tabs>
        <w:spacing w:before="10"/>
        <w:ind w:left="-2977" w:firstLine="0"/>
        <w:rPr>
          <w:rStyle w:val="FontStyle122"/>
        </w:rPr>
      </w:pPr>
    </w:p>
    <w:p w:rsidR="007419D8" w:rsidRDefault="007419D8" w:rsidP="004B5E68">
      <w:pPr>
        <w:pStyle w:val="Style60"/>
        <w:widowControl/>
        <w:spacing w:before="10"/>
        <w:ind w:left="-2977" w:firstLine="0"/>
        <w:rPr>
          <w:rStyle w:val="FontStyle122"/>
        </w:rPr>
      </w:pPr>
    </w:p>
    <w:p w:rsidR="007419D8" w:rsidRDefault="007419D8" w:rsidP="004B5E68">
      <w:pPr>
        <w:pStyle w:val="Style60"/>
        <w:widowControl/>
        <w:spacing w:before="10"/>
        <w:ind w:left="-2977" w:firstLine="0"/>
        <w:rPr>
          <w:rStyle w:val="FontStyle122"/>
        </w:rPr>
      </w:pPr>
    </w:p>
    <w:p w:rsidR="007419D8" w:rsidRDefault="007419D8" w:rsidP="004B5E68">
      <w:pPr>
        <w:pStyle w:val="Style60"/>
        <w:widowControl/>
        <w:spacing w:before="10"/>
        <w:ind w:left="-2977" w:firstLine="0"/>
        <w:rPr>
          <w:rStyle w:val="FontStyle122"/>
        </w:rPr>
      </w:pPr>
    </w:p>
    <w:p w:rsidR="007419D8" w:rsidRDefault="007419D8">
      <w:pPr>
        <w:pStyle w:val="Style60"/>
        <w:widowControl/>
        <w:spacing w:before="10"/>
        <w:ind w:firstLine="0"/>
        <w:rPr>
          <w:rStyle w:val="FontStyle122"/>
        </w:rPr>
        <w:sectPr w:rsidR="007419D8" w:rsidSect="00E748D4">
          <w:headerReference w:type="default" r:id="rId9"/>
          <w:type w:val="continuous"/>
          <w:pgSz w:w="11905" w:h="16837"/>
          <w:pgMar w:top="568" w:right="4167" w:bottom="568" w:left="1418" w:header="720" w:footer="720" w:gutter="0"/>
          <w:cols w:num="6" w:space="720" w:equalWidth="0">
            <w:col w:w="1984" w:space="63"/>
            <w:col w:w="1071" w:space="9"/>
            <w:col w:w="1116" w:space="2"/>
            <w:col w:w="720" w:space="5"/>
            <w:col w:w="840" w:space="2"/>
            <w:col w:w="838"/>
          </w:cols>
          <w:noEndnote/>
        </w:sectPr>
      </w:pP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0"/>
        </w:tabs>
        <w:spacing w:before="562" w:line="240" w:lineRule="auto"/>
        <w:ind w:left="341" w:right="1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lastRenderedPageBreak/>
        <w:t>Дать понятие эк</w:t>
      </w:r>
      <w:r w:rsidR="002F4675">
        <w:rPr>
          <w:rStyle w:val="FontStyle112"/>
          <w:sz w:val="28"/>
          <w:szCs w:val="28"/>
        </w:rPr>
        <w:t>стремальной и чрезвычайной ситуа</w:t>
      </w:r>
      <w:r w:rsidRPr="004B5E68">
        <w:rPr>
          <w:rStyle w:val="FontStyle112"/>
          <w:sz w:val="28"/>
          <w:szCs w:val="28"/>
        </w:rPr>
        <w:t>ции. Отличие чрезвычайной ситуации от экстремальной.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Стресс и его влияние на поведение человека.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Причины, по которым человек оказывается в экстремальных ситуациях.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Основные методы эмоционально-волевой саморегуляции поведения человека.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left="341" w:right="1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Психофизические качества человека, от которых зависит его выживаемость в условиях автономного существования.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left="341" w:right="1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Правила действия группы людей, оказавшихся в условиях автономного существования.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before="5" w:line="240" w:lineRule="auto"/>
        <w:ind w:left="341" w:right="1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Одна из основных опасностей на пожаре, ядовитые вещества, содержащиеся в дыме при пожаре.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Главный способ защиты от пожара.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left="341" w:right="1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Основные загрязнители воздуха в домах, препараты бытовой химии, представляющие опасность.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Основные виды токсинов, вызывающих пищевые отравления.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Места наиболее частого нарушения правил безопасности в метро.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left="341" w:right="1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Действия в метро: при попадании человека на рельсы, в случае падения человека между вагонами стоящего поезда в метро.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Наиболее безопасные места в пассажирском поезде.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Действия при крушении или резком торможении пассажирского поезда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before="5"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Профилактические правила безопасности на железнодорожном транспорте.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Действия пассажиров самолета при декомпрессии.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left="341" w:right="1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Действия при аварии самолета при взлете и посадке, два опасных типа поведения пассажиров при авиакатастрофах.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Действия пассажиров при пожаре в салоне автобуса.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before="10" w:line="240" w:lineRule="auto"/>
        <w:ind w:left="341" w:right="1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Наука, изучающая поведение жертвы, первый принцип самозащиты в городских «джунглях».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right="1" w:firstLine="0"/>
        <w:jc w:val="both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Понятие необходимой обороны, определение грани правомерности самообороны.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Защита психики от «синдрома увольняемых».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Основные признаки, отличающие религиозные секты от мировых религий.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Основные группы разнообразных сект.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left="341" w:right="1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Безработица как экстремальная ситуация для человека, вопросы о работе, которые нужно выяснить у работодателя.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Пути уменьшения стрессовой ситуации в случае потери работы.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Понятие об экологическом кризисе и экологической безопасности.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Вещества, наиболее опасные в экологическом отношении.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left="341" w:right="1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Наиболее опасные тяжелые металлы и глав</w:t>
      </w:r>
      <w:r w:rsidR="00F07C09">
        <w:rPr>
          <w:rStyle w:val="FontStyle112"/>
          <w:sz w:val="28"/>
          <w:szCs w:val="28"/>
        </w:rPr>
        <w:t>ные источники их поступления в в</w:t>
      </w:r>
      <w:r w:rsidRPr="004B5E68">
        <w:rPr>
          <w:rStyle w:val="FontStyle112"/>
          <w:sz w:val="28"/>
          <w:szCs w:val="28"/>
        </w:rPr>
        <w:t>аш дом.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Опасные летучие органические соединения, их источники.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Диоксин, условия получения, причины отравления человека.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Формальдегид как экологически опасное вещество.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before="5"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Пестициды как экологически опасные вещества.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before="10" w:line="240" w:lineRule="auto"/>
        <w:ind w:left="341" w:right="1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lastRenderedPageBreak/>
        <w:t>Опасные полициклические ароматические углеводы, содержащиеся в продуктах сгорания.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left="341" w:right="1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Правила, помогающие снизить вредное воздействие летучих органических соединений.</w:t>
      </w:r>
    </w:p>
    <w:p w:rsidR="00276407" w:rsidRPr="004B5E68" w:rsidRDefault="00687004" w:rsidP="00A26B08">
      <w:pPr>
        <w:pStyle w:val="Style73"/>
        <w:widowControl/>
        <w:numPr>
          <w:ilvl w:val="0"/>
          <w:numId w:val="13"/>
        </w:numPr>
        <w:tabs>
          <w:tab w:val="left" w:pos="341"/>
        </w:tabs>
        <w:spacing w:line="240" w:lineRule="auto"/>
        <w:ind w:left="341" w:right="1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Причины инфекционных заболеваний: эпидемии. Четыре основные группы инфекционных заболевания.</w:t>
      </w:r>
    </w:p>
    <w:p w:rsidR="00276407" w:rsidRPr="004B5E68" w:rsidRDefault="00687004" w:rsidP="00A26B08">
      <w:pPr>
        <w:pStyle w:val="Style73"/>
        <w:widowControl/>
        <w:numPr>
          <w:ilvl w:val="0"/>
          <w:numId w:val="14"/>
        </w:numPr>
        <w:tabs>
          <w:tab w:val="left" w:pos="350"/>
        </w:tabs>
        <w:spacing w:before="48"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Понятие о радиоактивных веществах и радиоактивности.</w:t>
      </w:r>
    </w:p>
    <w:p w:rsidR="00276407" w:rsidRPr="004B5E68" w:rsidRDefault="00687004" w:rsidP="00A26B08">
      <w:pPr>
        <w:pStyle w:val="Style73"/>
        <w:widowControl/>
        <w:numPr>
          <w:ilvl w:val="0"/>
          <w:numId w:val="14"/>
        </w:numPr>
        <w:tabs>
          <w:tab w:val="left" w:pos="350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Типы излучений, сопровождающие акт распада радиоактивных элементов.</w:t>
      </w:r>
    </w:p>
    <w:p w:rsidR="00276407" w:rsidRPr="004B5E68" w:rsidRDefault="00687004" w:rsidP="00A26B08">
      <w:pPr>
        <w:pStyle w:val="Style73"/>
        <w:widowControl/>
        <w:numPr>
          <w:ilvl w:val="0"/>
          <w:numId w:val="14"/>
        </w:numPr>
        <w:tabs>
          <w:tab w:val="left" w:pos="350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Поглощенная и экспозиционная доза облучения; единицы измерения.</w:t>
      </w:r>
    </w:p>
    <w:p w:rsidR="00276407" w:rsidRPr="004B5E68" w:rsidRDefault="00687004" w:rsidP="00A26B08">
      <w:pPr>
        <w:pStyle w:val="Style73"/>
        <w:widowControl/>
        <w:numPr>
          <w:ilvl w:val="0"/>
          <w:numId w:val="14"/>
        </w:numPr>
        <w:tabs>
          <w:tab w:val="left" w:pos="350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Факторы, формирующие естественный и техногенный радиоактивный фон.</w:t>
      </w:r>
    </w:p>
    <w:p w:rsidR="00276407" w:rsidRPr="004B5E68" w:rsidRDefault="00687004" w:rsidP="00A26B08">
      <w:pPr>
        <w:pStyle w:val="Style73"/>
        <w:widowControl/>
        <w:numPr>
          <w:ilvl w:val="0"/>
          <w:numId w:val="14"/>
        </w:numPr>
        <w:tabs>
          <w:tab w:val="left" w:pos="350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Понятие о чрезвычайной экологической ситуации.</w:t>
      </w:r>
    </w:p>
    <w:p w:rsidR="00276407" w:rsidRPr="004B5E68" w:rsidRDefault="00687004" w:rsidP="00A26B08">
      <w:pPr>
        <w:pStyle w:val="Style73"/>
        <w:widowControl/>
        <w:numPr>
          <w:ilvl w:val="0"/>
          <w:numId w:val="14"/>
        </w:numPr>
        <w:tabs>
          <w:tab w:val="left" w:pos="350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Основной законодательный акт в области экологической безопасности.</w:t>
      </w:r>
    </w:p>
    <w:p w:rsidR="00276407" w:rsidRPr="004B5E68" w:rsidRDefault="00687004" w:rsidP="00A26B08">
      <w:pPr>
        <w:pStyle w:val="Style73"/>
        <w:widowControl/>
        <w:numPr>
          <w:ilvl w:val="0"/>
          <w:numId w:val="14"/>
        </w:numPr>
        <w:tabs>
          <w:tab w:val="left" w:pos="350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Вредные и взрывоопасные вещества, дать понятие.</w:t>
      </w:r>
    </w:p>
    <w:p w:rsidR="00276407" w:rsidRPr="004B5E68" w:rsidRDefault="00687004" w:rsidP="00A26B08">
      <w:pPr>
        <w:pStyle w:val="Style73"/>
        <w:widowControl/>
        <w:numPr>
          <w:ilvl w:val="0"/>
          <w:numId w:val="14"/>
        </w:numPr>
        <w:tabs>
          <w:tab w:val="left" w:pos="350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Вещества с канцерогенной и мутагенной активностью.</w:t>
      </w:r>
    </w:p>
    <w:p w:rsidR="00276407" w:rsidRPr="004B5E68" w:rsidRDefault="00687004" w:rsidP="00A26B08">
      <w:pPr>
        <w:pStyle w:val="Style73"/>
        <w:widowControl/>
        <w:numPr>
          <w:ilvl w:val="0"/>
          <w:numId w:val="14"/>
        </w:numPr>
        <w:tabs>
          <w:tab w:val="left" w:pos="350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Сильнодействующие ядовитые вещества, привести пример.</w:t>
      </w:r>
    </w:p>
    <w:p w:rsidR="00276407" w:rsidRPr="004B5E68" w:rsidRDefault="00687004" w:rsidP="00A26B08">
      <w:pPr>
        <w:pStyle w:val="Style73"/>
        <w:widowControl/>
        <w:numPr>
          <w:ilvl w:val="0"/>
          <w:numId w:val="14"/>
        </w:numPr>
        <w:tabs>
          <w:tab w:val="left" w:pos="350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Предельно допустимые концентрации вредных веществ в воздухе, дать понятие.</w:t>
      </w:r>
    </w:p>
    <w:p w:rsidR="00276407" w:rsidRPr="004B5E68" w:rsidRDefault="00687004" w:rsidP="00A26B08">
      <w:pPr>
        <w:pStyle w:val="Style73"/>
        <w:widowControl/>
        <w:numPr>
          <w:ilvl w:val="0"/>
          <w:numId w:val="14"/>
        </w:numPr>
        <w:tabs>
          <w:tab w:val="left" w:pos="350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Требования безопасности труда.</w:t>
      </w:r>
    </w:p>
    <w:p w:rsidR="00276407" w:rsidRPr="004B5E68" w:rsidRDefault="00687004" w:rsidP="00A26B08">
      <w:pPr>
        <w:pStyle w:val="Style73"/>
        <w:widowControl/>
        <w:numPr>
          <w:ilvl w:val="0"/>
          <w:numId w:val="14"/>
        </w:numPr>
        <w:tabs>
          <w:tab w:val="left" w:pos="350"/>
        </w:tabs>
        <w:spacing w:before="10" w:line="240" w:lineRule="auto"/>
        <w:ind w:left="350" w:right="1" w:hanging="35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Опасный производственный фактор, вр</w:t>
      </w:r>
      <w:r w:rsidR="00F07C09">
        <w:rPr>
          <w:rStyle w:val="FontStyle112"/>
          <w:sz w:val="28"/>
          <w:szCs w:val="28"/>
        </w:rPr>
        <w:t xml:space="preserve">едный производственный фактор, </w:t>
      </w:r>
      <w:r w:rsidRPr="004B5E68">
        <w:rPr>
          <w:rStyle w:val="FontStyle112"/>
          <w:sz w:val="28"/>
          <w:szCs w:val="28"/>
        </w:rPr>
        <w:t>дать понятие.</w:t>
      </w:r>
    </w:p>
    <w:p w:rsidR="00276407" w:rsidRPr="004B5E68" w:rsidRDefault="00687004" w:rsidP="00A26B08">
      <w:pPr>
        <w:pStyle w:val="Style76"/>
        <w:widowControl/>
        <w:tabs>
          <w:tab w:val="left" w:pos="360"/>
        </w:tabs>
        <w:spacing w:line="240" w:lineRule="auto"/>
        <w:ind w:right="1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48.</w:t>
      </w:r>
      <w:r w:rsidRPr="004B5E68">
        <w:rPr>
          <w:rStyle w:val="FontStyle112"/>
          <w:sz w:val="28"/>
          <w:szCs w:val="28"/>
        </w:rPr>
        <w:tab/>
        <w:t>Безопасность производственного процесса и производственного оборудования.</w:t>
      </w:r>
      <w:r w:rsidRPr="004B5E68">
        <w:rPr>
          <w:rStyle w:val="FontStyle112"/>
          <w:sz w:val="28"/>
          <w:szCs w:val="28"/>
        </w:rPr>
        <w:br/>
        <w:t>49.Задачи руководителя предприятия по охране труда.</w:t>
      </w:r>
    </w:p>
    <w:p w:rsidR="00276407" w:rsidRPr="004B5E68" w:rsidRDefault="00687004" w:rsidP="00A26B08">
      <w:pPr>
        <w:pStyle w:val="Style73"/>
        <w:widowControl/>
        <w:numPr>
          <w:ilvl w:val="0"/>
          <w:numId w:val="15"/>
        </w:numPr>
        <w:tabs>
          <w:tab w:val="left" w:pos="0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Основной законодательный акт в отношении охраны труда и одно из основных направлений государственной политики РФ в области охраны труда.</w:t>
      </w:r>
    </w:p>
    <w:p w:rsidR="00276407" w:rsidRPr="004B5E68" w:rsidRDefault="00687004" w:rsidP="00A26B08">
      <w:pPr>
        <w:pStyle w:val="Style73"/>
        <w:widowControl/>
        <w:numPr>
          <w:ilvl w:val="0"/>
          <w:numId w:val="15"/>
        </w:numPr>
        <w:tabs>
          <w:tab w:val="left" w:pos="350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Первая помощь при электротравме.</w:t>
      </w:r>
    </w:p>
    <w:p w:rsidR="00276407" w:rsidRPr="004B5E68" w:rsidRDefault="00687004" w:rsidP="00A26B08">
      <w:pPr>
        <w:pStyle w:val="Style73"/>
        <w:widowControl/>
        <w:numPr>
          <w:ilvl w:val="0"/>
          <w:numId w:val="15"/>
        </w:numPr>
        <w:tabs>
          <w:tab w:val="left" w:pos="350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Помощь при отравлении кислотами и щелочами.</w:t>
      </w:r>
    </w:p>
    <w:p w:rsidR="00276407" w:rsidRPr="004B5E68" w:rsidRDefault="00687004" w:rsidP="00A26B08">
      <w:pPr>
        <w:pStyle w:val="Style73"/>
        <w:widowControl/>
        <w:numPr>
          <w:ilvl w:val="0"/>
          <w:numId w:val="15"/>
        </w:numPr>
        <w:tabs>
          <w:tab w:val="left" w:pos="350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Первая помощь при отравлении аммиаком, хлором.</w:t>
      </w:r>
    </w:p>
    <w:p w:rsidR="00276407" w:rsidRPr="004B5E68" w:rsidRDefault="00687004" w:rsidP="00A26B08">
      <w:pPr>
        <w:pStyle w:val="Style73"/>
        <w:widowControl/>
        <w:numPr>
          <w:ilvl w:val="0"/>
          <w:numId w:val="15"/>
        </w:numPr>
        <w:tabs>
          <w:tab w:val="left" w:pos="350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Первая помощь при поражении синильной кислотой, фосгеном.</w:t>
      </w:r>
    </w:p>
    <w:p w:rsidR="00276407" w:rsidRPr="004B5E68" w:rsidRDefault="00687004" w:rsidP="00A26B08">
      <w:pPr>
        <w:pStyle w:val="Style73"/>
        <w:widowControl/>
        <w:numPr>
          <w:ilvl w:val="0"/>
          <w:numId w:val="15"/>
        </w:numPr>
        <w:tabs>
          <w:tab w:val="left" w:pos="350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Обморок, его причины. Первая помощь при обмороке.</w:t>
      </w:r>
    </w:p>
    <w:p w:rsidR="00276407" w:rsidRPr="004B5E68" w:rsidRDefault="00687004" w:rsidP="00A26B08">
      <w:pPr>
        <w:pStyle w:val="Style73"/>
        <w:widowControl/>
        <w:numPr>
          <w:ilvl w:val="0"/>
          <w:numId w:val="15"/>
        </w:numPr>
        <w:tabs>
          <w:tab w:val="left" w:pos="350"/>
        </w:tabs>
        <w:spacing w:before="5"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Причины возникновения химического ожога.</w:t>
      </w:r>
    </w:p>
    <w:p w:rsidR="00276407" w:rsidRPr="004B5E68" w:rsidRDefault="00687004" w:rsidP="00A26B08">
      <w:pPr>
        <w:pStyle w:val="Style73"/>
        <w:widowControl/>
        <w:numPr>
          <w:ilvl w:val="0"/>
          <w:numId w:val="15"/>
        </w:numPr>
        <w:tabs>
          <w:tab w:val="left" w:pos="350"/>
        </w:tabs>
        <w:spacing w:before="5" w:line="240" w:lineRule="auto"/>
        <w:ind w:left="350" w:right="1" w:hanging="35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Понятие о клинической смерти, правила осуществления закрытого массажа сердца.</w:t>
      </w:r>
    </w:p>
    <w:p w:rsidR="00276407" w:rsidRPr="004B5E68" w:rsidRDefault="00687004" w:rsidP="00A26B08">
      <w:pPr>
        <w:pStyle w:val="Style73"/>
        <w:widowControl/>
        <w:numPr>
          <w:ilvl w:val="0"/>
          <w:numId w:val="15"/>
        </w:numPr>
        <w:tabs>
          <w:tab w:val="left" w:pos="350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 xml:space="preserve">Характеристика отморожений </w:t>
      </w:r>
      <w:r w:rsidRPr="004B5E68">
        <w:rPr>
          <w:rStyle w:val="FontStyle112"/>
          <w:spacing w:val="60"/>
          <w:sz w:val="28"/>
          <w:szCs w:val="28"/>
        </w:rPr>
        <w:t>1,2,3,4</w:t>
      </w:r>
      <w:r w:rsidRPr="004B5E68">
        <w:rPr>
          <w:rStyle w:val="FontStyle112"/>
          <w:sz w:val="28"/>
          <w:szCs w:val="28"/>
        </w:rPr>
        <w:t xml:space="preserve"> -степени.</w:t>
      </w:r>
    </w:p>
    <w:p w:rsidR="00276407" w:rsidRPr="004B5E68" w:rsidRDefault="00687004" w:rsidP="00A26B08">
      <w:pPr>
        <w:pStyle w:val="Style73"/>
        <w:widowControl/>
        <w:numPr>
          <w:ilvl w:val="0"/>
          <w:numId w:val="15"/>
        </w:numPr>
        <w:tabs>
          <w:tab w:val="left" w:pos="350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Правила безопасности для предотвращения травматизма глаз.</w:t>
      </w:r>
    </w:p>
    <w:p w:rsidR="00276407" w:rsidRPr="004B5E68" w:rsidRDefault="00687004" w:rsidP="00A26B08">
      <w:pPr>
        <w:pStyle w:val="Style73"/>
        <w:widowControl/>
        <w:numPr>
          <w:ilvl w:val="0"/>
          <w:numId w:val="15"/>
        </w:numPr>
        <w:tabs>
          <w:tab w:val="left" w:pos="350"/>
        </w:tabs>
        <w:spacing w:line="240" w:lineRule="auto"/>
        <w:ind w:right="1" w:firstLine="0"/>
        <w:rPr>
          <w:rStyle w:val="FontStyle112"/>
          <w:sz w:val="28"/>
          <w:szCs w:val="28"/>
        </w:rPr>
      </w:pPr>
      <w:r w:rsidRPr="004B5E68">
        <w:rPr>
          <w:rStyle w:val="FontStyle112"/>
          <w:sz w:val="28"/>
          <w:szCs w:val="28"/>
        </w:rPr>
        <w:t>Первая помощь при боли в сердце.</w:t>
      </w:r>
    </w:p>
    <w:p w:rsidR="00276407" w:rsidRDefault="00276407" w:rsidP="004B5E68">
      <w:pPr>
        <w:pStyle w:val="Style74"/>
        <w:widowControl/>
        <w:spacing w:line="240" w:lineRule="exact"/>
        <w:ind w:right="-1147"/>
        <w:jc w:val="center"/>
        <w:rPr>
          <w:sz w:val="28"/>
          <w:szCs w:val="28"/>
        </w:rPr>
      </w:pPr>
    </w:p>
    <w:p w:rsidR="00F07C09" w:rsidRDefault="00F07C09" w:rsidP="004B5E68">
      <w:pPr>
        <w:pStyle w:val="Style74"/>
        <w:widowControl/>
        <w:spacing w:line="240" w:lineRule="exact"/>
        <w:ind w:right="-1147"/>
        <w:jc w:val="center"/>
        <w:rPr>
          <w:sz w:val="28"/>
          <w:szCs w:val="28"/>
        </w:rPr>
      </w:pPr>
    </w:p>
    <w:p w:rsidR="00F07C09" w:rsidRDefault="00F07C09" w:rsidP="004B5E68">
      <w:pPr>
        <w:pStyle w:val="Style74"/>
        <w:widowControl/>
        <w:spacing w:line="240" w:lineRule="exact"/>
        <w:ind w:right="-1147"/>
        <w:jc w:val="center"/>
        <w:rPr>
          <w:sz w:val="28"/>
          <w:szCs w:val="28"/>
        </w:rPr>
      </w:pPr>
    </w:p>
    <w:p w:rsidR="00F07C09" w:rsidRDefault="00F07C09" w:rsidP="004B5E68">
      <w:pPr>
        <w:pStyle w:val="Style74"/>
        <w:widowControl/>
        <w:spacing w:line="240" w:lineRule="exact"/>
        <w:ind w:right="-1147"/>
        <w:jc w:val="center"/>
        <w:rPr>
          <w:sz w:val="28"/>
          <w:szCs w:val="28"/>
        </w:rPr>
      </w:pPr>
    </w:p>
    <w:p w:rsidR="00F07C09" w:rsidRDefault="00F07C09" w:rsidP="004B5E68">
      <w:pPr>
        <w:pStyle w:val="Style74"/>
        <w:widowControl/>
        <w:spacing w:line="240" w:lineRule="exact"/>
        <w:ind w:right="-1147"/>
        <w:jc w:val="center"/>
        <w:rPr>
          <w:sz w:val="28"/>
          <w:szCs w:val="28"/>
        </w:rPr>
      </w:pPr>
    </w:p>
    <w:p w:rsidR="00F07C09" w:rsidRDefault="00F07C09" w:rsidP="004B5E68">
      <w:pPr>
        <w:pStyle w:val="Style74"/>
        <w:widowControl/>
        <w:spacing w:line="240" w:lineRule="exact"/>
        <w:ind w:right="-1147"/>
        <w:jc w:val="center"/>
        <w:rPr>
          <w:sz w:val="28"/>
          <w:szCs w:val="28"/>
        </w:rPr>
      </w:pPr>
    </w:p>
    <w:p w:rsidR="00F07C09" w:rsidRDefault="00F07C09" w:rsidP="004B5E68">
      <w:pPr>
        <w:pStyle w:val="Style74"/>
        <w:widowControl/>
        <w:spacing w:line="240" w:lineRule="exact"/>
        <w:ind w:right="-1147"/>
        <w:jc w:val="center"/>
        <w:rPr>
          <w:sz w:val="28"/>
          <w:szCs w:val="28"/>
        </w:rPr>
      </w:pPr>
    </w:p>
    <w:p w:rsidR="00F07C09" w:rsidRDefault="00F07C09" w:rsidP="004B5E68">
      <w:pPr>
        <w:pStyle w:val="Style74"/>
        <w:widowControl/>
        <w:spacing w:line="240" w:lineRule="exact"/>
        <w:ind w:right="-1147"/>
        <w:jc w:val="center"/>
        <w:rPr>
          <w:sz w:val="28"/>
          <w:szCs w:val="28"/>
        </w:rPr>
      </w:pPr>
    </w:p>
    <w:p w:rsidR="00F07C09" w:rsidRDefault="00F07C09" w:rsidP="004B5E68">
      <w:pPr>
        <w:pStyle w:val="Style74"/>
        <w:widowControl/>
        <w:spacing w:line="240" w:lineRule="exact"/>
        <w:ind w:right="-1147"/>
        <w:jc w:val="center"/>
        <w:rPr>
          <w:sz w:val="28"/>
          <w:szCs w:val="28"/>
        </w:rPr>
      </w:pPr>
    </w:p>
    <w:p w:rsidR="00F07C09" w:rsidRDefault="00F07C09" w:rsidP="004B5E68">
      <w:pPr>
        <w:pStyle w:val="Style74"/>
        <w:widowControl/>
        <w:spacing w:line="240" w:lineRule="exact"/>
        <w:ind w:right="-1147"/>
        <w:jc w:val="center"/>
        <w:rPr>
          <w:sz w:val="28"/>
          <w:szCs w:val="28"/>
        </w:rPr>
      </w:pPr>
    </w:p>
    <w:p w:rsidR="00F07C09" w:rsidRDefault="00F07C09" w:rsidP="004B5E68">
      <w:pPr>
        <w:pStyle w:val="Style74"/>
        <w:widowControl/>
        <w:spacing w:line="240" w:lineRule="exact"/>
        <w:ind w:right="-1147"/>
        <w:jc w:val="center"/>
        <w:rPr>
          <w:sz w:val="28"/>
          <w:szCs w:val="28"/>
        </w:rPr>
      </w:pPr>
    </w:p>
    <w:p w:rsidR="00F07C09" w:rsidRDefault="00F07C09" w:rsidP="004B5E68">
      <w:pPr>
        <w:pStyle w:val="Style74"/>
        <w:widowControl/>
        <w:spacing w:line="240" w:lineRule="exact"/>
        <w:ind w:right="-1147"/>
        <w:jc w:val="center"/>
        <w:rPr>
          <w:sz w:val="28"/>
          <w:szCs w:val="28"/>
        </w:rPr>
      </w:pPr>
    </w:p>
    <w:p w:rsidR="00F07C09" w:rsidRDefault="00F07C09" w:rsidP="004B5E68">
      <w:pPr>
        <w:pStyle w:val="Style74"/>
        <w:widowControl/>
        <w:spacing w:line="240" w:lineRule="exact"/>
        <w:ind w:right="-1147"/>
        <w:jc w:val="center"/>
        <w:rPr>
          <w:sz w:val="28"/>
          <w:szCs w:val="28"/>
        </w:rPr>
      </w:pPr>
    </w:p>
    <w:p w:rsidR="00F07C09" w:rsidRDefault="00F07C09" w:rsidP="004B5E68">
      <w:pPr>
        <w:pStyle w:val="Style74"/>
        <w:widowControl/>
        <w:spacing w:line="240" w:lineRule="exact"/>
        <w:ind w:right="-1147"/>
        <w:jc w:val="center"/>
        <w:rPr>
          <w:sz w:val="28"/>
          <w:szCs w:val="28"/>
        </w:rPr>
      </w:pPr>
    </w:p>
    <w:p w:rsidR="00F07C09" w:rsidRDefault="00F07C09" w:rsidP="004B5E68">
      <w:pPr>
        <w:pStyle w:val="Style74"/>
        <w:widowControl/>
        <w:spacing w:line="240" w:lineRule="exact"/>
        <w:ind w:right="-1147"/>
        <w:jc w:val="center"/>
        <w:rPr>
          <w:sz w:val="28"/>
          <w:szCs w:val="28"/>
        </w:rPr>
      </w:pPr>
    </w:p>
    <w:p w:rsidR="00F07C09" w:rsidRDefault="00F07C09" w:rsidP="004B5E68">
      <w:pPr>
        <w:pStyle w:val="Style74"/>
        <w:widowControl/>
        <w:spacing w:line="240" w:lineRule="exact"/>
        <w:ind w:right="-1147"/>
        <w:jc w:val="center"/>
        <w:rPr>
          <w:sz w:val="28"/>
          <w:szCs w:val="28"/>
        </w:rPr>
      </w:pPr>
    </w:p>
    <w:p w:rsidR="00F07C09" w:rsidRDefault="00F07C09" w:rsidP="004B5E68">
      <w:pPr>
        <w:pStyle w:val="Style74"/>
        <w:widowControl/>
        <w:spacing w:line="240" w:lineRule="exact"/>
        <w:ind w:right="-1147"/>
        <w:jc w:val="center"/>
        <w:rPr>
          <w:sz w:val="28"/>
          <w:szCs w:val="28"/>
        </w:rPr>
      </w:pPr>
    </w:p>
    <w:p w:rsidR="00F07C09" w:rsidRDefault="00F07C09" w:rsidP="004B5E68">
      <w:pPr>
        <w:pStyle w:val="Style74"/>
        <w:widowControl/>
        <w:spacing w:line="240" w:lineRule="exact"/>
        <w:ind w:right="-1147"/>
        <w:jc w:val="center"/>
        <w:rPr>
          <w:sz w:val="28"/>
          <w:szCs w:val="28"/>
        </w:rPr>
      </w:pPr>
    </w:p>
    <w:p w:rsidR="00F07C09" w:rsidRDefault="00F07C09" w:rsidP="004B5E68">
      <w:pPr>
        <w:pStyle w:val="Style74"/>
        <w:widowControl/>
        <w:spacing w:line="240" w:lineRule="exact"/>
        <w:ind w:right="-1147"/>
        <w:jc w:val="center"/>
        <w:rPr>
          <w:sz w:val="28"/>
          <w:szCs w:val="28"/>
        </w:rPr>
      </w:pPr>
    </w:p>
    <w:p w:rsidR="002F4675" w:rsidRDefault="002F4675" w:rsidP="004B5E68">
      <w:pPr>
        <w:pStyle w:val="Style74"/>
        <w:widowControl/>
        <w:spacing w:line="240" w:lineRule="exact"/>
        <w:ind w:right="-1147"/>
        <w:jc w:val="center"/>
        <w:rPr>
          <w:sz w:val="28"/>
          <w:szCs w:val="28"/>
        </w:rPr>
      </w:pPr>
    </w:p>
    <w:p w:rsidR="002F4675" w:rsidRDefault="002F4675" w:rsidP="004B5E68">
      <w:pPr>
        <w:pStyle w:val="Style74"/>
        <w:widowControl/>
        <w:spacing w:line="240" w:lineRule="exact"/>
        <w:ind w:right="-1147"/>
        <w:jc w:val="center"/>
        <w:rPr>
          <w:sz w:val="28"/>
          <w:szCs w:val="28"/>
        </w:rPr>
      </w:pPr>
    </w:p>
    <w:p w:rsidR="009A775A" w:rsidRPr="0060567A" w:rsidRDefault="009A775A" w:rsidP="009A775A">
      <w:pPr>
        <w:pStyle w:val="Style8"/>
        <w:widowControl/>
        <w:spacing w:before="48" w:line="264" w:lineRule="exact"/>
        <w:ind w:right="-22"/>
        <w:rPr>
          <w:rStyle w:val="FontStyle112"/>
          <w:sz w:val="22"/>
          <w:szCs w:val="22"/>
        </w:rPr>
      </w:pPr>
      <w:r w:rsidRPr="0060567A">
        <w:rPr>
          <w:rStyle w:val="FontStyle112"/>
          <w:sz w:val="22"/>
          <w:szCs w:val="22"/>
        </w:rPr>
        <w:t>Контрольная работа</w:t>
      </w:r>
    </w:p>
    <w:p w:rsidR="009A775A" w:rsidRDefault="009A775A" w:rsidP="009A775A">
      <w:pPr>
        <w:pStyle w:val="Style8"/>
        <w:widowControl/>
        <w:spacing w:before="48" w:line="264" w:lineRule="exact"/>
        <w:ind w:right="-22"/>
        <w:rPr>
          <w:rStyle w:val="FontStyle112"/>
          <w:sz w:val="22"/>
          <w:szCs w:val="22"/>
        </w:rPr>
      </w:pPr>
      <w:r w:rsidRPr="0060567A">
        <w:rPr>
          <w:rStyle w:val="FontStyle112"/>
          <w:sz w:val="22"/>
          <w:szCs w:val="22"/>
        </w:rPr>
        <w:t xml:space="preserve">             Таблица распределения контрольных работ и заданий по вариантам </w:t>
      </w:r>
    </w:p>
    <w:p w:rsidR="009A775A" w:rsidRPr="0060567A" w:rsidRDefault="009A775A" w:rsidP="009A775A">
      <w:pPr>
        <w:pStyle w:val="Style8"/>
        <w:widowControl/>
        <w:spacing w:before="48" w:line="264" w:lineRule="exact"/>
        <w:ind w:right="-22"/>
        <w:rPr>
          <w:rStyle w:val="FontStyle112"/>
          <w:sz w:val="22"/>
          <w:szCs w:val="22"/>
        </w:rPr>
      </w:pPr>
      <w:r w:rsidRPr="0060567A">
        <w:rPr>
          <w:rStyle w:val="FontStyle112"/>
          <w:sz w:val="22"/>
          <w:szCs w:val="22"/>
        </w:rPr>
        <w:t>по дисциплине «</w:t>
      </w:r>
      <w:r>
        <w:rPr>
          <w:rStyle w:val="FontStyle112"/>
          <w:sz w:val="22"/>
          <w:szCs w:val="22"/>
        </w:rPr>
        <w:t>Страховое дело</w:t>
      </w:r>
      <w:r w:rsidRPr="0060567A">
        <w:rPr>
          <w:rStyle w:val="FontStyle112"/>
          <w:sz w:val="22"/>
          <w:szCs w:val="22"/>
        </w:rPr>
        <w:t xml:space="preserve">» </w:t>
      </w:r>
    </w:p>
    <w:p w:rsidR="00F07C09" w:rsidRDefault="00F07C09" w:rsidP="00F07C09">
      <w:pPr>
        <w:rPr>
          <w:b/>
          <w:sz w:val="28"/>
          <w:szCs w:val="28"/>
        </w:rPr>
      </w:pPr>
    </w:p>
    <w:tbl>
      <w:tblPr>
        <w:tblW w:w="104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850"/>
        <w:gridCol w:w="851"/>
        <w:gridCol w:w="850"/>
        <w:gridCol w:w="851"/>
        <w:gridCol w:w="850"/>
        <w:gridCol w:w="851"/>
        <w:gridCol w:w="992"/>
        <w:gridCol w:w="992"/>
        <w:gridCol w:w="993"/>
        <w:gridCol w:w="922"/>
      </w:tblGrid>
      <w:tr w:rsidR="009A775A" w:rsidTr="002F4675">
        <w:trPr>
          <w:trHeight w:val="313"/>
          <w:jc w:val="center"/>
        </w:trPr>
        <w:tc>
          <w:tcPr>
            <w:tcW w:w="1418" w:type="dxa"/>
            <w:vMerge w:val="restart"/>
          </w:tcPr>
          <w:p w:rsidR="009A775A" w:rsidRPr="00A26B08" w:rsidRDefault="009A775A" w:rsidP="002F4675">
            <w:pPr>
              <w:pStyle w:val="Style8"/>
              <w:widowControl/>
              <w:spacing w:before="48" w:line="264" w:lineRule="exact"/>
              <w:ind w:left="175" w:right="-22" w:hanging="175"/>
              <w:rPr>
                <w:rStyle w:val="FontStyle112"/>
                <w:b/>
                <w:sz w:val="16"/>
                <w:szCs w:val="16"/>
              </w:rPr>
            </w:pPr>
            <w:r w:rsidRPr="00A26B08">
              <w:rPr>
                <w:rStyle w:val="FontStyle112"/>
                <w:b/>
                <w:sz w:val="16"/>
                <w:szCs w:val="16"/>
              </w:rPr>
              <w:t>Предпоследняя цифра шифра</w:t>
            </w:r>
          </w:p>
        </w:tc>
        <w:tc>
          <w:tcPr>
            <w:tcW w:w="9002" w:type="dxa"/>
            <w:gridSpan w:val="10"/>
            <w:tcBorders>
              <w:bottom w:val="single" w:sz="4" w:space="0" w:color="auto"/>
            </w:tcBorders>
          </w:tcPr>
          <w:p w:rsidR="009A775A" w:rsidRPr="00A26B08" w:rsidRDefault="009A775A" w:rsidP="002F4675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  <w:sz w:val="16"/>
                <w:szCs w:val="16"/>
              </w:rPr>
            </w:pPr>
            <w:r w:rsidRPr="00A26B08">
              <w:rPr>
                <w:rStyle w:val="FontStyle112"/>
                <w:b/>
                <w:sz w:val="16"/>
                <w:szCs w:val="16"/>
              </w:rPr>
              <w:t>Последняя цифра шифра</w:t>
            </w:r>
          </w:p>
        </w:tc>
      </w:tr>
      <w:tr w:rsidR="009A775A" w:rsidTr="002F4675">
        <w:trPr>
          <w:trHeight w:val="263"/>
          <w:jc w:val="center"/>
        </w:trPr>
        <w:tc>
          <w:tcPr>
            <w:tcW w:w="1418" w:type="dxa"/>
            <w:vMerge/>
          </w:tcPr>
          <w:p w:rsidR="009A775A" w:rsidRPr="00EC25D5" w:rsidRDefault="009A775A" w:rsidP="002F467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9A775A" w:rsidRPr="00EC25D5" w:rsidRDefault="009A775A" w:rsidP="002F4675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75A" w:rsidRPr="00EC25D5" w:rsidRDefault="009A775A" w:rsidP="002F4675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75A" w:rsidRPr="00EC25D5" w:rsidRDefault="009A775A" w:rsidP="002F4675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75A" w:rsidRPr="00EC25D5" w:rsidRDefault="009A775A" w:rsidP="002F4675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75A" w:rsidRPr="00EC25D5" w:rsidRDefault="009A775A" w:rsidP="002F4675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75A" w:rsidRPr="00EC25D5" w:rsidRDefault="009A775A" w:rsidP="002F4675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75A" w:rsidRPr="00EC25D5" w:rsidRDefault="009A775A" w:rsidP="002F4675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75A" w:rsidRPr="00EC25D5" w:rsidRDefault="009A775A" w:rsidP="002F4675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9A775A" w:rsidRPr="00EC25D5" w:rsidRDefault="009A775A" w:rsidP="002F4675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</w:tcPr>
          <w:p w:rsidR="009A775A" w:rsidRPr="00EC25D5" w:rsidRDefault="009A775A" w:rsidP="002F4675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9</w:t>
            </w:r>
          </w:p>
        </w:tc>
      </w:tr>
      <w:tr w:rsidR="009A775A" w:rsidTr="002F4675">
        <w:trPr>
          <w:jc w:val="center"/>
        </w:trPr>
        <w:tc>
          <w:tcPr>
            <w:tcW w:w="1418" w:type="dxa"/>
          </w:tcPr>
          <w:p w:rsidR="009A775A" w:rsidRPr="00EC25D5" w:rsidRDefault="009A775A" w:rsidP="002F467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0</w:t>
            </w:r>
          </w:p>
        </w:tc>
        <w:tc>
          <w:tcPr>
            <w:tcW w:w="850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 w:rsidRPr="004E68AE">
              <w:rPr>
                <w:rStyle w:val="FontStyle112"/>
                <w:sz w:val="18"/>
                <w:szCs w:val="18"/>
              </w:rPr>
              <w:t>1,11,</w:t>
            </w:r>
            <w:r>
              <w:rPr>
                <w:rStyle w:val="FontStyle112"/>
                <w:sz w:val="18"/>
                <w:szCs w:val="18"/>
              </w:rPr>
              <w:t>21,</w:t>
            </w:r>
          </w:p>
          <w:p w:rsidR="009A775A" w:rsidRPr="004E68AE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31,41,</w:t>
            </w:r>
          </w:p>
        </w:tc>
        <w:tc>
          <w:tcPr>
            <w:tcW w:w="851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2,12,22,32,42,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3,13,23,33,43,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4,14,24,</w:t>
            </w:r>
          </w:p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34,44,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5,15,25,</w:t>
            </w:r>
          </w:p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35,45,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 w:hanging="108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6,16,26,</w:t>
            </w:r>
          </w:p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 w:hanging="108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36,46,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left="-108"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7,17,27,</w:t>
            </w:r>
          </w:p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left="-108"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37,50,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8,18,28,</w:t>
            </w:r>
          </w:p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40,49,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9,20,30,</w:t>
            </w:r>
          </w:p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39,48,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10,19,29,38,47,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</w:tr>
      <w:tr w:rsidR="009A775A" w:rsidTr="002F4675">
        <w:trPr>
          <w:jc w:val="center"/>
        </w:trPr>
        <w:tc>
          <w:tcPr>
            <w:tcW w:w="1418" w:type="dxa"/>
          </w:tcPr>
          <w:p w:rsidR="009A775A" w:rsidRPr="00EC25D5" w:rsidRDefault="009A775A" w:rsidP="002F467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1</w:t>
            </w:r>
          </w:p>
        </w:tc>
        <w:tc>
          <w:tcPr>
            <w:tcW w:w="850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1,12,22,</w:t>
            </w:r>
          </w:p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34,51,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3,11,25,32,45,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4,19,21,40,46,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5,15,22,33,41,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6,14,27,35,42,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7,15,22,38,50,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left="-114"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8,11,22,</w:t>
            </w:r>
          </w:p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left="-114"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37,47,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9,18,25,</w:t>
            </w:r>
          </w:p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36,44,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10,14,23,</w:t>
            </w:r>
          </w:p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39,49,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2,20,243,40,43,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</w:tr>
      <w:tr w:rsidR="009A775A" w:rsidTr="002F4675">
        <w:trPr>
          <w:jc w:val="center"/>
        </w:trPr>
        <w:tc>
          <w:tcPr>
            <w:tcW w:w="1418" w:type="dxa"/>
          </w:tcPr>
          <w:p w:rsidR="009A775A" w:rsidRPr="00EC25D5" w:rsidRDefault="009A775A" w:rsidP="002F467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2</w:t>
            </w:r>
          </w:p>
        </w:tc>
        <w:tc>
          <w:tcPr>
            <w:tcW w:w="850" w:type="dxa"/>
          </w:tcPr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2,13,30,35,47,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4,11,22,39,45,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5,16,23,37,42,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6,13,25,36,50,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7,19,24,31,49,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8,12,30,33,41,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9,16,24,</w:t>
            </w:r>
          </w:p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34,43,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10,15,21,</w:t>
            </w:r>
          </w:p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40,48,</w:t>
            </w:r>
            <w:r w:rsidR="00FF4CFA">
              <w:rPr>
                <w:rStyle w:val="FontStyle112"/>
                <w:sz w:val="18"/>
                <w:szCs w:val="18"/>
              </w:rPr>
              <w:t xml:space="preserve">  </w:t>
            </w:r>
          </w:p>
        </w:tc>
        <w:tc>
          <w:tcPr>
            <w:tcW w:w="993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2,19,21,</w:t>
            </w:r>
          </w:p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39,42,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3,15,22,</w:t>
            </w:r>
          </w:p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32,50,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</w:tr>
      <w:tr w:rsidR="009A775A" w:rsidTr="002F4675">
        <w:trPr>
          <w:jc w:val="center"/>
        </w:trPr>
        <w:tc>
          <w:tcPr>
            <w:tcW w:w="1418" w:type="dxa"/>
          </w:tcPr>
          <w:p w:rsidR="009A775A" w:rsidRPr="00EC25D5" w:rsidRDefault="009A775A" w:rsidP="002F467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3</w:t>
            </w:r>
          </w:p>
        </w:tc>
        <w:tc>
          <w:tcPr>
            <w:tcW w:w="850" w:type="dxa"/>
          </w:tcPr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3,14,21,31,44,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5,17,23,38,41,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6,11,24,37,49,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7,12,21,36,48,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8,13,24,32,46,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9,14,30,33,45,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10,16,24,</w:t>
            </w:r>
          </w:p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34,47,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2,18,24,</w:t>
            </w:r>
          </w:p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38,41,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1,17,26,</w:t>
            </w:r>
          </w:p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35,42,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4,12,29,</w:t>
            </w:r>
          </w:p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37,49,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</w:tr>
      <w:tr w:rsidR="009A775A" w:rsidTr="002F4675">
        <w:trPr>
          <w:jc w:val="center"/>
        </w:trPr>
        <w:tc>
          <w:tcPr>
            <w:tcW w:w="1418" w:type="dxa"/>
          </w:tcPr>
          <w:p w:rsidR="009A775A" w:rsidRPr="00EC25D5" w:rsidRDefault="009A775A" w:rsidP="002F467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4</w:t>
            </w:r>
          </w:p>
        </w:tc>
        <w:tc>
          <w:tcPr>
            <w:tcW w:w="850" w:type="dxa"/>
          </w:tcPr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4,15,21,32,44,</w:t>
            </w:r>
            <w:r w:rsidR="00FF4CFA">
              <w:rPr>
                <w:rStyle w:val="FontStyle112"/>
                <w:sz w:val="18"/>
                <w:szCs w:val="18"/>
              </w:rPr>
              <w:t xml:space="preserve">  </w:t>
            </w:r>
          </w:p>
        </w:tc>
        <w:tc>
          <w:tcPr>
            <w:tcW w:w="851" w:type="dxa"/>
          </w:tcPr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6,12,23,39,48,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7,13,27,34,45,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8,19,28,38,43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9,15,21,35,46,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10,17,2831,42,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2,17,25,</w:t>
            </w:r>
          </w:p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37,47,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3,19,22,</w:t>
            </w:r>
          </w:p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40,49,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4,13,28,36</w:t>
            </w:r>
          </w:p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50,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1,18,27,</w:t>
            </w:r>
          </w:p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33,41,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</w:tr>
      <w:tr w:rsidR="009A775A" w:rsidTr="002F4675">
        <w:trPr>
          <w:jc w:val="center"/>
        </w:trPr>
        <w:tc>
          <w:tcPr>
            <w:tcW w:w="1418" w:type="dxa"/>
          </w:tcPr>
          <w:p w:rsidR="009A775A" w:rsidRPr="00EC25D5" w:rsidRDefault="009A775A" w:rsidP="002F467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5</w:t>
            </w:r>
          </w:p>
        </w:tc>
        <w:tc>
          <w:tcPr>
            <w:tcW w:w="850" w:type="dxa"/>
          </w:tcPr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5,16,24,39,47,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7,14,29,35,44,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8,12,25,38,48,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9,13,23,40,50,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10,18,2132,41,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2,16,26,36,49,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3,17,29,</w:t>
            </w:r>
          </w:p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36,49,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5,14,27,</w:t>
            </w:r>
          </w:p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31,43,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6,18,30,33</w:t>
            </w:r>
          </w:p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46,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7,19,24,</w:t>
            </w:r>
          </w:p>
          <w:p w:rsidR="009A775A" w:rsidRPr="004E68AE" w:rsidRDefault="009A775A" w:rsidP="00FF4CFA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34,42,</w:t>
            </w:r>
            <w:r w:rsidR="00FF4CFA">
              <w:rPr>
                <w:rStyle w:val="FontStyle112"/>
                <w:sz w:val="18"/>
                <w:szCs w:val="18"/>
              </w:rPr>
              <w:t xml:space="preserve"> </w:t>
            </w:r>
          </w:p>
        </w:tc>
      </w:tr>
      <w:tr w:rsidR="009A775A" w:rsidTr="002F4675">
        <w:trPr>
          <w:jc w:val="center"/>
        </w:trPr>
        <w:tc>
          <w:tcPr>
            <w:tcW w:w="1418" w:type="dxa"/>
          </w:tcPr>
          <w:p w:rsidR="009A775A" w:rsidRPr="00EC25D5" w:rsidRDefault="009A775A" w:rsidP="002F467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6</w:t>
            </w:r>
          </w:p>
        </w:tc>
        <w:tc>
          <w:tcPr>
            <w:tcW w:w="850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6,17,22,40,43,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8,20,23,33,45,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3,12,26,31,47,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10,13,2237,44,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2,14,27,36,50,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3,18,28,34,49,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4,16,26,</w:t>
            </w:r>
          </w:p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34,49,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1,16,25,</w:t>
            </w:r>
          </w:p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40,43,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7,20,29,</w:t>
            </w:r>
          </w:p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32,41,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5,11,28,</w:t>
            </w:r>
          </w:p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38,46,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</w:tr>
      <w:tr w:rsidR="009A775A" w:rsidTr="002F4675">
        <w:trPr>
          <w:jc w:val="center"/>
        </w:trPr>
        <w:tc>
          <w:tcPr>
            <w:tcW w:w="1418" w:type="dxa"/>
          </w:tcPr>
          <w:p w:rsidR="009A775A" w:rsidRPr="00EC25D5" w:rsidRDefault="009A775A" w:rsidP="002F467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7</w:t>
            </w:r>
          </w:p>
        </w:tc>
        <w:tc>
          <w:tcPr>
            <w:tcW w:w="850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7,18,30,36,50,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9,11,30,37,45,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10,12,2938,42,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1,15,28,37,49,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3,20,27,34,47,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4,27,25,48,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5,13,26,33</w:t>
            </w:r>
          </w:p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44,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6,17,29,</w:t>
            </w:r>
          </w:p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32</w:t>
            </w:r>
            <w:r w:rsidR="00CC2DC6">
              <w:rPr>
                <w:rStyle w:val="FontStyle112"/>
                <w:sz w:val="18"/>
                <w:szCs w:val="18"/>
              </w:rPr>
              <w:t>,</w:t>
            </w:r>
            <w:r>
              <w:rPr>
                <w:rStyle w:val="FontStyle112"/>
                <w:sz w:val="18"/>
                <w:szCs w:val="18"/>
              </w:rPr>
              <w:t>41,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2,11,29,</w:t>
            </w:r>
          </w:p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39,48,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8,20,29,</w:t>
            </w:r>
          </w:p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35,42,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</w:tr>
      <w:tr w:rsidR="009A775A" w:rsidTr="002F4675">
        <w:trPr>
          <w:jc w:val="center"/>
        </w:trPr>
        <w:tc>
          <w:tcPr>
            <w:tcW w:w="1418" w:type="dxa"/>
          </w:tcPr>
          <w:p w:rsidR="009A775A" w:rsidRPr="00EC25D5" w:rsidRDefault="009A775A" w:rsidP="002F467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8</w:t>
            </w:r>
          </w:p>
        </w:tc>
        <w:tc>
          <w:tcPr>
            <w:tcW w:w="850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8,19,25,37,44,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1,13,24,35,46,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2,12,29,34,48,</w:t>
            </w:r>
          </w:p>
        </w:tc>
        <w:tc>
          <w:tcPr>
            <w:tcW w:w="851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3,12,26,33,46,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4,18,23,32,47,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10,19,2638,41,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6,15,28,</w:t>
            </w:r>
          </w:p>
          <w:p w:rsidR="009A775A" w:rsidRPr="004E68AE" w:rsidRDefault="009A775A" w:rsidP="002F467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31,43,</w:t>
            </w:r>
          </w:p>
        </w:tc>
        <w:tc>
          <w:tcPr>
            <w:tcW w:w="992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7,16,26,</w:t>
            </w:r>
          </w:p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39,49,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5,12,27,</w:t>
            </w:r>
          </w:p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40,45,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9,18.26,</w:t>
            </w:r>
          </w:p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38,50,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</w:tr>
      <w:tr w:rsidR="009A775A" w:rsidTr="002F4675">
        <w:trPr>
          <w:jc w:val="center"/>
        </w:trPr>
        <w:tc>
          <w:tcPr>
            <w:tcW w:w="1418" w:type="dxa"/>
          </w:tcPr>
          <w:p w:rsidR="009A775A" w:rsidRPr="00EC25D5" w:rsidRDefault="009A775A" w:rsidP="002F467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9</w:t>
            </w:r>
          </w:p>
        </w:tc>
        <w:tc>
          <w:tcPr>
            <w:tcW w:w="850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9,20,28,40,43,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10,11,2739,49,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1,14,23,36,44,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2,15,28,39,45,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7,16,27,31,45,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5,14,21,32,42,</w:t>
            </w:r>
          </w:p>
        </w:tc>
        <w:tc>
          <w:tcPr>
            <w:tcW w:w="992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8,17,30,</w:t>
            </w:r>
          </w:p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35,50.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4,19,30,</w:t>
            </w:r>
          </w:p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35,50,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3,20,29,</w:t>
            </w:r>
          </w:p>
          <w:p w:rsidR="009A775A" w:rsidRPr="004E68AE" w:rsidRDefault="009A775A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31,42,</w:t>
            </w:r>
            <w:r w:rsidR="00CC2DC6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9A775A" w:rsidRDefault="009A775A" w:rsidP="002F4675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6,20,22,</w:t>
            </w:r>
          </w:p>
          <w:p w:rsidR="009A775A" w:rsidRPr="004E68AE" w:rsidRDefault="00CC2DC6" w:rsidP="00CC2DC6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34,47, </w:t>
            </w:r>
          </w:p>
        </w:tc>
      </w:tr>
    </w:tbl>
    <w:p w:rsidR="00F07C09" w:rsidRDefault="00F07C09" w:rsidP="00F07C09">
      <w:pPr>
        <w:rPr>
          <w:b/>
          <w:sz w:val="28"/>
          <w:szCs w:val="28"/>
        </w:rPr>
      </w:pPr>
    </w:p>
    <w:p w:rsidR="00F07C09" w:rsidRDefault="00F07C09" w:rsidP="00F07C09">
      <w:pPr>
        <w:rPr>
          <w:b/>
          <w:sz w:val="28"/>
          <w:szCs w:val="28"/>
        </w:rPr>
      </w:pPr>
    </w:p>
    <w:p w:rsidR="00F07C09" w:rsidRDefault="00F07C09" w:rsidP="00F07C09">
      <w:pPr>
        <w:rPr>
          <w:b/>
          <w:sz w:val="28"/>
          <w:szCs w:val="28"/>
        </w:rPr>
      </w:pPr>
    </w:p>
    <w:p w:rsidR="00F07C09" w:rsidRDefault="00F07C09" w:rsidP="00F07C09">
      <w:pPr>
        <w:rPr>
          <w:b/>
          <w:sz w:val="28"/>
          <w:szCs w:val="28"/>
        </w:rPr>
      </w:pPr>
    </w:p>
    <w:p w:rsidR="00F07C09" w:rsidRDefault="00F07C09" w:rsidP="00F07C09">
      <w:pPr>
        <w:rPr>
          <w:b/>
          <w:sz w:val="28"/>
          <w:szCs w:val="28"/>
        </w:rPr>
      </w:pPr>
    </w:p>
    <w:p w:rsidR="00F07C09" w:rsidRDefault="00F07C09" w:rsidP="00F07C09">
      <w:pPr>
        <w:rPr>
          <w:b/>
          <w:sz w:val="28"/>
          <w:szCs w:val="28"/>
        </w:rPr>
      </w:pPr>
    </w:p>
    <w:p w:rsidR="00F07C09" w:rsidRDefault="00F07C09" w:rsidP="00F07C09">
      <w:pPr>
        <w:rPr>
          <w:b/>
          <w:sz w:val="28"/>
          <w:szCs w:val="28"/>
        </w:rPr>
      </w:pPr>
    </w:p>
    <w:p w:rsidR="00F07C09" w:rsidRDefault="00F07C09" w:rsidP="00F07C09">
      <w:pPr>
        <w:rPr>
          <w:b/>
          <w:sz w:val="28"/>
          <w:szCs w:val="28"/>
        </w:rPr>
      </w:pPr>
    </w:p>
    <w:p w:rsidR="00F07C09" w:rsidRDefault="00F07C09" w:rsidP="00F07C09">
      <w:pPr>
        <w:rPr>
          <w:b/>
          <w:sz w:val="28"/>
          <w:szCs w:val="28"/>
        </w:rPr>
      </w:pPr>
    </w:p>
    <w:p w:rsidR="00F07C09" w:rsidRDefault="00F07C09" w:rsidP="00F07C09">
      <w:pPr>
        <w:rPr>
          <w:b/>
          <w:sz w:val="28"/>
          <w:szCs w:val="28"/>
        </w:rPr>
      </w:pPr>
    </w:p>
    <w:p w:rsidR="00F07C09" w:rsidRDefault="00F07C09" w:rsidP="00F07C09">
      <w:pPr>
        <w:rPr>
          <w:b/>
          <w:sz w:val="28"/>
          <w:szCs w:val="28"/>
        </w:rPr>
      </w:pPr>
    </w:p>
    <w:p w:rsidR="00F07C09" w:rsidRDefault="00F07C09" w:rsidP="00F07C09">
      <w:pPr>
        <w:rPr>
          <w:b/>
          <w:sz w:val="28"/>
          <w:szCs w:val="28"/>
        </w:rPr>
      </w:pPr>
    </w:p>
    <w:p w:rsidR="00F07C09" w:rsidRDefault="00F07C09" w:rsidP="00F07C09">
      <w:pPr>
        <w:rPr>
          <w:b/>
          <w:sz w:val="28"/>
          <w:szCs w:val="28"/>
        </w:rPr>
      </w:pPr>
    </w:p>
    <w:p w:rsidR="00F07C09" w:rsidRDefault="00F07C09" w:rsidP="00F07C09">
      <w:pPr>
        <w:rPr>
          <w:b/>
          <w:sz w:val="28"/>
          <w:szCs w:val="28"/>
        </w:rPr>
      </w:pPr>
    </w:p>
    <w:p w:rsidR="00F07C09" w:rsidRDefault="00F07C09" w:rsidP="00F07C09">
      <w:pPr>
        <w:rPr>
          <w:b/>
          <w:sz w:val="28"/>
          <w:szCs w:val="28"/>
        </w:rPr>
      </w:pPr>
    </w:p>
    <w:p w:rsidR="00F07C09" w:rsidRDefault="00F07C09" w:rsidP="00F07C09">
      <w:pPr>
        <w:rPr>
          <w:b/>
          <w:sz w:val="28"/>
          <w:szCs w:val="28"/>
        </w:rPr>
      </w:pPr>
    </w:p>
    <w:p w:rsidR="00F07C09" w:rsidRDefault="00F07C09" w:rsidP="00F07C09">
      <w:pPr>
        <w:rPr>
          <w:b/>
          <w:sz w:val="28"/>
          <w:szCs w:val="28"/>
        </w:rPr>
      </w:pPr>
    </w:p>
    <w:p w:rsidR="00F07C09" w:rsidRDefault="00F07C09" w:rsidP="00F07C09">
      <w:pPr>
        <w:rPr>
          <w:b/>
          <w:sz w:val="28"/>
          <w:szCs w:val="28"/>
        </w:rPr>
      </w:pPr>
    </w:p>
    <w:p w:rsidR="00F07C09" w:rsidRDefault="00F07C09" w:rsidP="00F07C09">
      <w:pPr>
        <w:rPr>
          <w:b/>
          <w:sz w:val="28"/>
          <w:szCs w:val="28"/>
        </w:rPr>
      </w:pPr>
    </w:p>
    <w:p w:rsidR="00F07C09" w:rsidRDefault="00F07C09" w:rsidP="00F07C09">
      <w:pPr>
        <w:rPr>
          <w:b/>
          <w:sz w:val="28"/>
          <w:szCs w:val="28"/>
        </w:rPr>
      </w:pPr>
    </w:p>
    <w:p w:rsidR="00F07C09" w:rsidRDefault="00F07C09" w:rsidP="00F07C09">
      <w:pPr>
        <w:rPr>
          <w:b/>
          <w:sz w:val="28"/>
          <w:szCs w:val="28"/>
        </w:rPr>
      </w:pPr>
    </w:p>
    <w:p w:rsidR="00A26B08" w:rsidRDefault="00A26B08" w:rsidP="00A26B08">
      <w:pPr>
        <w:rPr>
          <w:b/>
          <w:sz w:val="28"/>
          <w:szCs w:val="28"/>
        </w:rPr>
      </w:pPr>
    </w:p>
    <w:p w:rsidR="00A26B08" w:rsidRDefault="00A26B08" w:rsidP="00A26B08">
      <w:pPr>
        <w:rPr>
          <w:b/>
          <w:sz w:val="28"/>
          <w:szCs w:val="28"/>
        </w:rPr>
      </w:pPr>
    </w:p>
    <w:p w:rsidR="00F07C09" w:rsidRDefault="00F07C09" w:rsidP="00F07C09">
      <w:pPr>
        <w:ind w:left="-567"/>
        <w:jc w:val="center"/>
        <w:rPr>
          <w:b/>
          <w:sz w:val="28"/>
          <w:szCs w:val="28"/>
        </w:rPr>
      </w:pPr>
      <w:r w:rsidRPr="002665A1">
        <w:rPr>
          <w:b/>
          <w:sz w:val="28"/>
          <w:szCs w:val="28"/>
        </w:rPr>
        <w:t xml:space="preserve">Перечень вопросов к выполнению контрольной работы </w:t>
      </w:r>
    </w:p>
    <w:p w:rsidR="00F07C09" w:rsidRDefault="00F07C09" w:rsidP="00F07C09">
      <w:pPr>
        <w:ind w:left="-567"/>
        <w:jc w:val="center"/>
        <w:rPr>
          <w:b/>
          <w:sz w:val="28"/>
          <w:szCs w:val="28"/>
        </w:rPr>
      </w:pPr>
      <w:r w:rsidRPr="002665A1">
        <w:rPr>
          <w:b/>
          <w:sz w:val="28"/>
          <w:szCs w:val="28"/>
        </w:rPr>
        <w:t>по дисциплине «Страховое дело»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t xml:space="preserve">Понятие и предмет Страховое дело. 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bCs/>
          <w:iCs/>
          <w:sz w:val="28"/>
          <w:szCs w:val="28"/>
        </w:rPr>
        <w:t>Экономическая сущность и функции страхования как экономической категории.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bCs/>
          <w:iCs/>
          <w:sz w:val="28"/>
          <w:szCs w:val="28"/>
        </w:rPr>
        <w:t>Место страхования в условиях рыночной экономики.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bCs/>
          <w:iCs/>
          <w:sz w:val="28"/>
          <w:szCs w:val="28"/>
        </w:rPr>
        <w:t xml:space="preserve">Основные понятия и термины, применяемые в перестраховании. 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bCs/>
          <w:iCs/>
          <w:sz w:val="28"/>
          <w:szCs w:val="28"/>
        </w:rPr>
        <w:t>Понятие мирового страхового рынка.</w:t>
      </w:r>
      <w:r w:rsidRPr="00CF4DC8">
        <w:rPr>
          <w:bCs/>
          <w:iCs/>
          <w:sz w:val="28"/>
          <w:szCs w:val="28"/>
        </w:rPr>
        <w:t xml:space="preserve"> </w:t>
      </w:r>
      <w:r w:rsidRPr="00CF4DC8">
        <w:rPr>
          <w:rFonts w:ascii="Times New Roman" w:hAnsi="Times New Roman"/>
          <w:bCs/>
          <w:iCs/>
          <w:sz w:val="28"/>
          <w:szCs w:val="28"/>
        </w:rPr>
        <w:t>Тенденции и перспективы его развития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bCs/>
          <w:iCs/>
          <w:sz w:val="28"/>
          <w:szCs w:val="28"/>
        </w:rPr>
        <w:t>Формы и способы формирования страховых резервов.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t>Сущность страхового взноса.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t>Формы проведения страхования. Принципы обязательного и добровольного страхования.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t>Понятие риска и вероятности события;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иды рисков.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t>Финансирование риска: затраты на риск, источники финансирования риска.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bCs/>
          <w:iCs/>
          <w:sz w:val="28"/>
          <w:szCs w:val="28"/>
        </w:rPr>
        <w:t>Страховые агенты, их статус, функции.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t>Виды страховых премий.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t>Изменение, расторжение и прекращение договора страхования.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bCs/>
          <w:iCs/>
          <w:sz w:val="28"/>
          <w:szCs w:val="28"/>
        </w:rPr>
        <w:t>Виды и формы страховых услуг.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t>Содержание договора: права и обязанности сторон; ответственность сторон по договору страхования.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t>Понятие страхового рынка и его элементов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CF4DC8">
        <w:rPr>
          <w:rFonts w:ascii="Times New Roman" w:hAnsi="Times New Roman"/>
          <w:bCs/>
          <w:iCs/>
          <w:sz w:val="28"/>
          <w:szCs w:val="28"/>
        </w:rPr>
        <w:t xml:space="preserve">Международные страховые корпорации; их деятельность на территории России. 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t>Участники отношений по обязательному социальному страхованию: страхователи, страховщики, застрахованные лица, их права и обязанности.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t xml:space="preserve"> Понятие  пенсионное страхование.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t>Понятие, цели и место государственного регулирования в страховании.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t>Сущность и задачи построения страховых услуг.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bCs/>
          <w:iCs/>
          <w:sz w:val="28"/>
          <w:szCs w:val="28"/>
        </w:rPr>
        <w:t xml:space="preserve"> Понятие Страховая премия, Страховое возмещение и страховое обеспечение.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bCs/>
          <w:iCs/>
          <w:sz w:val="28"/>
          <w:szCs w:val="28"/>
        </w:rPr>
        <w:t>Объекты страхования, страховое поле.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t>Методика расчета страховых тарифов.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t xml:space="preserve"> </w:t>
      </w:r>
      <w:r w:rsidRPr="00CF4DC8">
        <w:rPr>
          <w:rFonts w:ascii="Times New Roman" w:hAnsi="Times New Roman"/>
          <w:bCs/>
          <w:iCs/>
          <w:sz w:val="28"/>
          <w:szCs w:val="28"/>
        </w:rPr>
        <w:t>Взаимодействие российских и иностранных страховщиков.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lastRenderedPageBreak/>
        <w:t>Виды перестраховочных договоров: эксцедент суммы, эксцедент убытка, эксцедент убыточности, квотный договор.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bCs/>
          <w:iCs/>
          <w:sz w:val="28"/>
          <w:szCs w:val="28"/>
        </w:rPr>
        <w:t xml:space="preserve">Страховые брокеры, их место на страховом рынке. 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t>Государственный контроль за страховой деятельностью страховщиков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CF4DC8">
        <w:rPr>
          <w:rFonts w:ascii="Times New Roman" w:hAnsi="Times New Roman"/>
          <w:bCs/>
          <w:iCs/>
          <w:sz w:val="28"/>
          <w:szCs w:val="28"/>
        </w:rPr>
        <w:t>Социальное страхование в системе социальной защиты населения.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t>Общий государственный и финансовый контроль  за деятельностью страховых организаций.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t>Договор страхования: понятие, стороны, форма договора и его существенные условия.</w:t>
      </w:r>
    </w:p>
    <w:p w:rsidR="00F07C09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t>Характерные страховые споры, рассматриваемые в судах.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bCs/>
          <w:iCs/>
          <w:sz w:val="28"/>
          <w:szCs w:val="28"/>
        </w:rPr>
        <w:t xml:space="preserve"> Стороны, участвующие в страховании: страховщик, страхователь и другие лица (застрахованный, выгодопреобретатель).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bCs/>
          <w:iCs/>
          <w:sz w:val="28"/>
          <w:szCs w:val="28"/>
        </w:rPr>
        <w:t>Международные страховые термины:  абандон, страхование «каско», и «карго», страховой бонус, франшиза (ее виды), коносамент, апдеррайтинг, сюрвейер, ковернота и др.</w:t>
      </w:r>
      <w:r w:rsidRPr="00CF4DC8">
        <w:rPr>
          <w:bCs/>
          <w:iCs/>
          <w:sz w:val="28"/>
          <w:szCs w:val="28"/>
        </w:rPr>
        <w:t xml:space="preserve"> 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bCs/>
          <w:iCs/>
          <w:sz w:val="28"/>
          <w:szCs w:val="28"/>
        </w:rPr>
        <w:t>Формы и способы формирования страховых резервов.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t>Понятие обязательного государственного страхования.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t>Понятие социального страхования, страховой взнос.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t>Споры сторон после заключения договора и вступления договора в силу.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bCs/>
          <w:iCs/>
          <w:sz w:val="28"/>
          <w:szCs w:val="28"/>
        </w:rPr>
        <w:t>Системы страхового обеспечения.</w:t>
      </w:r>
      <w:r w:rsidRPr="00CF4DC8">
        <w:rPr>
          <w:rFonts w:ascii="Times New Roman" w:hAnsi="Times New Roman"/>
          <w:sz w:val="28"/>
          <w:szCs w:val="28"/>
        </w:rPr>
        <w:t xml:space="preserve"> Исковая давность по требованиям,возникающим из имущественного и личного страхования.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bCs/>
          <w:iCs/>
          <w:sz w:val="28"/>
          <w:szCs w:val="28"/>
        </w:rPr>
        <w:t>Формы и способы формирования страховых резервов, их назначение.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bCs/>
          <w:iCs/>
          <w:sz w:val="28"/>
          <w:szCs w:val="28"/>
        </w:rPr>
        <w:t xml:space="preserve">Нормативно – правовая база </w:t>
      </w:r>
      <w:r w:rsidRPr="00CF4DC8">
        <w:rPr>
          <w:rFonts w:ascii="Times New Roman" w:hAnsi="Times New Roman"/>
          <w:sz w:val="28"/>
          <w:szCs w:val="28"/>
        </w:rPr>
        <w:t xml:space="preserve">осуществления страховой деятельности. 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t>Социальное страхование на случай временной нетрудоспособности.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bCs/>
          <w:iCs/>
          <w:sz w:val="28"/>
          <w:szCs w:val="28"/>
        </w:rPr>
        <w:t>Страховая компания как первичное звено страхового рынка</w:t>
      </w:r>
      <w:r w:rsidRPr="00CF4DC8">
        <w:rPr>
          <w:bCs/>
          <w:iCs/>
          <w:sz w:val="28"/>
          <w:szCs w:val="28"/>
        </w:rPr>
        <w:t>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t>Страховой тариф как элемент системы цен.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t>Факультативное и облигаторное перестрахование.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t>Пропорциональное и непропорциональное перестрахование.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t>Деятельность международных перестраховщиков и перестраховочных брокеров в России.</w:t>
      </w:r>
    </w:p>
    <w:p w:rsidR="00F07C09" w:rsidRPr="00CF4DC8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bCs/>
          <w:iCs/>
          <w:sz w:val="28"/>
          <w:szCs w:val="28"/>
        </w:rPr>
        <w:t xml:space="preserve"> Проблема либерализации национального страхового рынка в рамках вопроса вступления России во Всемирную торговую организацию (ВТО).</w:t>
      </w:r>
    </w:p>
    <w:p w:rsidR="00F07C09" w:rsidRPr="000C159B" w:rsidRDefault="00F07C09" w:rsidP="00EC25D5">
      <w:pPr>
        <w:pStyle w:val="a6"/>
        <w:numPr>
          <w:ilvl w:val="0"/>
          <w:numId w:val="16"/>
        </w:numPr>
        <w:spacing w:line="360" w:lineRule="auto"/>
        <w:ind w:left="-567" w:firstLine="0"/>
        <w:jc w:val="both"/>
        <w:rPr>
          <w:rFonts w:ascii="Times New Roman" w:hAnsi="Times New Roman"/>
          <w:sz w:val="28"/>
          <w:szCs w:val="28"/>
        </w:rPr>
      </w:pPr>
      <w:r w:rsidRPr="00CF4DC8">
        <w:rPr>
          <w:rFonts w:ascii="Times New Roman" w:hAnsi="Times New Roman"/>
          <w:sz w:val="28"/>
          <w:szCs w:val="28"/>
        </w:rPr>
        <w:lastRenderedPageBreak/>
        <w:t>Добровольное социальное страхование, его отличительные черты.</w:t>
      </w:r>
    </w:p>
    <w:p w:rsidR="00F07C09" w:rsidRDefault="00F07C09" w:rsidP="00F07C09">
      <w:pPr>
        <w:ind w:left="-567"/>
        <w:jc w:val="center"/>
        <w:rPr>
          <w:b/>
          <w:sz w:val="28"/>
          <w:szCs w:val="28"/>
        </w:rPr>
      </w:pPr>
    </w:p>
    <w:p w:rsidR="00F07C09" w:rsidRDefault="00F07C09" w:rsidP="00F07C09">
      <w:pPr>
        <w:ind w:left="-567"/>
        <w:jc w:val="center"/>
        <w:rPr>
          <w:b/>
          <w:sz w:val="28"/>
          <w:szCs w:val="28"/>
        </w:rPr>
      </w:pPr>
    </w:p>
    <w:p w:rsidR="00F07C09" w:rsidRDefault="00F07C09" w:rsidP="00F07C09">
      <w:pPr>
        <w:ind w:left="-567"/>
        <w:jc w:val="center"/>
        <w:rPr>
          <w:b/>
          <w:sz w:val="32"/>
          <w:szCs w:val="32"/>
        </w:rPr>
      </w:pPr>
      <w:r w:rsidRPr="0008445D">
        <w:rPr>
          <w:b/>
          <w:sz w:val="32"/>
          <w:szCs w:val="32"/>
        </w:rPr>
        <w:t>ПРАКТИЧЕСКОЕ ЗАДАН</w:t>
      </w:r>
      <w:r>
        <w:rPr>
          <w:b/>
          <w:sz w:val="32"/>
          <w:szCs w:val="32"/>
        </w:rPr>
        <w:t xml:space="preserve">ИЕ ВЫПОЛНЯЕТЬСЯ ПО ПОСЛЕДНЕЙ </w:t>
      </w:r>
      <w:r w:rsidRPr="0008445D">
        <w:rPr>
          <w:b/>
          <w:sz w:val="32"/>
          <w:szCs w:val="32"/>
        </w:rPr>
        <w:t xml:space="preserve">  ЦИФРЕ ВАШЕГО ШИФРА</w:t>
      </w:r>
    </w:p>
    <w:p w:rsidR="00226107" w:rsidRDefault="00226107" w:rsidP="00F07C09">
      <w:pPr>
        <w:ind w:left="-567"/>
        <w:jc w:val="center"/>
        <w:rPr>
          <w:b/>
          <w:sz w:val="32"/>
          <w:szCs w:val="32"/>
        </w:rPr>
      </w:pPr>
    </w:p>
    <w:p w:rsidR="00F07C09" w:rsidRPr="00F07C09" w:rsidRDefault="00226107" w:rsidP="00226107">
      <w:pPr>
        <w:ind w:left="-567"/>
        <w:jc w:val="center"/>
        <w:rPr>
          <w:b/>
          <w:sz w:val="32"/>
          <w:szCs w:val="32"/>
        </w:rPr>
      </w:pPr>
      <w:r w:rsidRPr="00226107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F07C09" w:rsidRPr="0008445D">
        <w:rPr>
          <w:color w:val="000000" w:themeColor="text1"/>
          <w:sz w:val="32"/>
          <w:szCs w:val="32"/>
        </w:rPr>
        <w:t xml:space="preserve">Договор </w:t>
      </w:r>
      <w:hyperlink w:anchor=".D0.A1.D1.82.D1.80.D0.B0.D1.85.D0.BE.D0" w:history="1">
        <w:r w:rsidR="00F07C09" w:rsidRPr="0008445D">
          <w:rPr>
            <w:rStyle w:val="toctext"/>
            <w:color w:val="000000" w:themeColor="text1"/>
            <w:sz w:val="32"/>
            <w:szCs w:val="32"/>
          </w:rPr>
          <w:t>Страхования выезжающих за рубеж</w:t>
        </w:r>
      </w:hyperlink>
    </w:p>
    <w:p w:rsidR="00F07C09" w:rsidRPr="0008445D" w:rsidRDefault="00E93036" w:rsidP="00226107">
      <w:pPr>
        <w:spacing w:before="100" w:beforeAutospacing="1" w:after="100" w:afterAutospacing="1"/>
        <w:ind w:left="-567" w:right="-1"/>
        <w:jc w:val="center"/>
        <w:rPr>
          <w:color w:val="000000" w:themeColor="text1"/>
          <w:sz w:val="32"/>
          <w:szCs w:val="32"/>
        </w:rPr>
      </w:pPr>
      <w:hyperlink w:anchor=".D0.A1.D1.82.D1.80.D0.B0.D1.85.D0.BE.D0" w:history="1">
        <w:r w:rsidR="00226107">
          <w:rPr>
            <w:rStyle w:val="tocnumber2"/>
            <w:color w:val="000000" w:themeColor="text1"/>
            <w:sz w:val="32"/>
            <w:szCs w:val="32"/>
          </w:rPr>
          <w:t>2.</w:t>
        </w:r>
        <w:r w:rsidR="00F07C09" w:rsidRPr="0008445D">
          <w:rPr>
            <w:rStyle w:val="tocnumber2"/>
            <w:color w:val="000000" w:themeColor="text1"/>
            <w:sz w:val="32"/>
            <w:szCs w:val="32"/>
          </w:rPr>
          <w:t xml:space="preserve">Договор </w:t>
        </w:r>
        <w:r w:rsidR="00F07C09" w:rsidRPr="0008445D">
          <w:rPr>
            <w:rStyle w:val="toctext"/>
            <w:color w:val="000000" w:themeColor="text1"/>
            <w:sz w:val="32"/>
            <w:szCs w:val="32"/>
          </w:rPr>
          <w:t>Страхования от несчастного случая</w:t>
        </w:r>
      </w:hyperlink>
    </w:p>
    <w:p w:rsidR="00F07C09" w:rsidRPr="0008445D" w:rsidRDefault="00E93036" w:rsidP="00226107">
      <w:pPr>
        <w:spacing w:before="100" w:beforeAutospacing="1" w:after="100" w:afterAutospacing="1"/>
        <w:ind w:left="-567" w:right="-1"/>
        <w:jc w:val="center"/>
        <w:rPr>
          <w:color w:val="000000" w:themeColor="text1"/>
          <w:sz w:val="32"/>
          <w:szCs w:val="32"/>
        </w:rPr>
      </w:pPr>
      <w:hyperlink w:anchor=".D0.9C.D0.B5.D0.B4.D0.B8.D1.86.D0.B8.D0" w:history="1">
        <w:r w:rsidR="00226107">
          <w:rPr>
            <w:rStyle w:val="tocnumber2"/>
            <w:color w:val="000000" w:themeColor="text1"/>
            <w:sz w:val="32"/>
            <w:szCs w:val="32"/>
          </w:rPr>
          <w:t>3.</w:t>
        </w:r>
        <w:r w:rsidR="00F07C09" w:rsidRPr="0008445D">
          <w:rPr>
            <w:rStyle w:val="tocnumber2"/>
            <w:color w:val="000000" w:themeColor="text1"/>
            <w:sz w:val="32"/>
            <w:szCs w:val="32"/>
          </w:rPr>
          <w:t xml:space="preserve">Договор </w:t>
        </w:r>
        <w:r w:rsidR="00F07C09" w:rsidRPr="0008445D">
          <w:rPr>
            <w:rStyle w:val="toctext"/>
            <w:color w:val="000000" w:themeColor="text1"/>
            <w:sz w:val="32"/>
            <w:szCs w:val="32"/>
          </w:rPr>
          <w:t>Медицинского с</w:t>
        </w:r>
      </w:hyperlink>
      <w:r w:rsidR="00F07C09" w:rsidRPr="0008445D">
        <w:rPr>
          <w:color w:val="000000" w:themeColor="text1"/>
          <w:sz w:val="32"/>
          <w:szCs w:val="32"/>
        </w:rPr>
        <w:t>трахования</w:t>
      </w:r>
    </w:p>
    <w:p w:rsidR="00F07C09" w:rsidRPr="0008445D" w:rsidRDefault="00226107" w:rsidP="00226107">
      <w:pPr>
        <w:ind w:left="-567" w:right="-1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4.</w:t>
      </w:r>
      <w:r w:rsidR="00F07C09" w:rsidRPr="0008445D">
        <w:rPr>
          <w:color w:val="000000" w:themeColor="text1"/>
          <w:sz w:val="32"/>
          <w:szCs w:val="32"/>
        </w:rPr>
        <w:t>Договор Страхования ответственности владельца автотранспортного средства</w:t>
      </w:r>
    </w:p>
    <w:p w:rsidR="00F07C09" w:rsidRPr="0008445D" w:rsidRDefault="00F07C09" w:rsidP="00226107">
      <w:pPr>
        <w:spacing w:before="100" w:beforeAutospacing="1" w:after="100" w:afterAutospacing="1"/>
        <w:ind w:left="-567" w:right="-1"/>
        <w:jc w:val="center"/>
        <w:rPr>
          <w:color w:val="000000" w:themeColor="text1"/>
          <w:sz w:val="32"/>
          <w:szCs w:val="32"/>
        </w:rPr>
      </w:pPr>
      <w:r w:rsidRPr="0008445D">
        <w:rPr>
          <w:color w:val="000000" w:themeColor="text1"/>
          <w:sz w:val="32"/>
          <w:szCs w:val="32"/>
        </w:rPr>
        <w:t xml:space="preserve">5. Договор </w:t>
      </w:r>
      <w:hyperlink w:anchor=".D0.A1.D1.82.D1.80.D0.B0.D1.85.D0.BE.D0" w:history="1">
        <w:r w:rsidRPr="0008445D">
          <w:rPr>
            <w:rStyle w:val="toctext"/>
            <w:color w:val="000000" w:themeColor="text1"/>
            <w:sz w:val="32"/>
            <w:szCs w:val="32"/>
          </w:rPr>
          <w:t xml:space="preserve">Страхования профессиональной  ответственности   </w:t>
        </w:r>
      </w:hyperlink>
    </w:p>
    <w:p w:rsidR="00F07C09" w:rsidRPr="00F07C09" w:rsidRDefault="00E93036" w:rsidP="00226107">
      <w:pPr>
        <w:spacing w:before="100" w:beforeAutospacing="1" w:after="100" w:afterAutospacing="1"/>
        <w:ind w:left="-567" w:right="-1"/>
        <w:jc w:val="center"/>
        <w:rPr>
          <w:color w:val="000000" w:themeColor="text1"/>
          <w:sz w:val="32"/>
          <w:szCs w:val="32"/>
        </w:rPr>
      </w:pPr>
      <w:hyperlink w:anchor=".D0.A1.D1.82.D1.80.D0.B0.D1.85.D0.BE.D0" w:history="1">
        <w:r w:rsidR="00F07C09" w:rsidRPr="00F07C09">
          <w:rPr>
            <w:rStyle w:val="a3"/>
            <w:color w:val="000000" w:themeColor="text1"/>
            <w:sz w:val="32"/>
            <w:szCs w:val="32"/>
            <w:u w:val="none"/>
          </w:rPr>
          <w:t xml:space="preserve">6. Договор </w:t>
        </w:r>
        <w:r w:rsidR="00F07C09" w:rsidRPr="00F07C09">
          <w:rPr>
            <w:rStyle w:val="toctext"/>
            <w:color w:val="000000" w:themeColor="text1"/>
            <w:sz w:val="32"/>
            <w:szCs w:val="32"/>
          </w:rPr>
          <w:t>Страхования ответственности работодателя</w:t>
        </w:r>
      </w:hyperlink>
    </w:p>
    <w:p w:rsidR="00F07C09" w:rsidRPr="0008445D" w:rsidRDefault="00F07C09" w:rsidP="00226107">
      <w:pPr>
        <w:spacing w:before="100" w:beforeAutospacing="1" w:after="100" w:afterAutospacing="1"/>
        <w:ind w:left="-567" w:right="-1"/>
        <w:jc w:val="center"/>
        <w:rPr>
          <w:color w:val="000000" w:themeColor="text1"/>
          <w:sz w:val="32"/>
          <w:szCs w:val="32"/>
        </w:rPr>
      </w:pPr>
      <w:r w:rsidRPr="0008445D">
        <w:rPr>
          <w:color w:val="000000" w:themeColor="text1"/>
          <w:sz w:val="32"/>
          <w:szCs w:val="32"/>
        </w:rPr>
        <w:t xml:space="preserve">7. Договор </w:t>
      </w:r>
      <w:hyperlink w:anchor=".D0.A1.D1.82.D1.80.D0.B0.D1.85.D0.BE.D0" w:history="1">
        <w:r w:rsidRPr="0008445D">
          <w:rPr>
            <w:rStyle w:val="toctext"/>
            <w:color w:val="000000" w:themeColor="text1"/>
            <w:sz w:val="32"/>
            <w:szCs w:val="32"/>
          </w:rPr>
          <w:t>Страхования  строительно-монтажных рисков</w:t>
        </w:r>
      </w:hyperlink>
    </w:p>
    <w:p w:rsidR="00F07C09" w:rsidRPr="0008445D" w:rsidRDefault="00F07C09" w:rsidP="00226107">
      <w:pPr>
        <w:spacing w:before="100" w:beforeAutospacing="1" w:after="100" w:afterAutospacing="1"/>
        <w:ind w:left="-567" w:right="-1"/>
        <w:jc w:val="center"/>
        <w:rPr>
          <w:color w:val="000000" w:themeColor="text1"/>
          <w:sz w:val="32"/>
          <w:szCs w:val="32"/>
        </w:rPr>
      </w:pPr>
      <w:r w:rsidRPr="0008445D">
        <w:rPr>
          <w:color w:val="000000" w:themeColor="text1"/>
          <w:sz w:val="32"/>
          <w:szCs w:val="32"/>
        </w:rPr>
        <w:t xml:space="preserve">8. Договор </w:t>
      </w:r>
      <w:hyperlink w:anchor=".D0.A1.D1.82.D1.80.D0.B0.D1.85.D0.BE.D0" w:history="1">
        <w:r w:rsidRPr="0008445D">
          <w:rPr>
            <w:rStyle w:val="toctext"/>
            <w:color w:val="000000" w:themeColor="text1"/>
            <w:sz w:val="32"/>
            <w:szCs w:val="32"/>
          </w:rPr>
          <w:t>Страхования имущества</w:t>
        </w:r>
      </w:hyperlink>
    </w:p>
    <w:p w:rsidR="00F07C09" w:rsidRPr="0008445D" w:rsidRDefault="00F07C09" w:rsidP="00226107">
      <w:pPr>
        <w:tabs>
          <w:tab w:val="left" w:pos="9356"/>
        </w:tabs>
        <w:spacing w:before="100" w:beforeAutospacing="1" w:after="100" w:afterAutospacing="1"/>
        <w:ind w:left="-567" w:right="-1"/>
        <w:jc w:val="center"/>
        <w:rPr>
          <w:color w:val="000000" w:themeColor="text1"/>
          <w:sz w:val="32"/>
          <w:szCs w:val="32"/>
        </w:rPr>
      </w:pPr>
      <w:r w:rsidRPr="0008445D">
        <w:rPr>
          <w:color w:val="000000" w:themeColor="text1"/>
          <w:sz w:val="32"/>
          <w:szCs w:val="32"/>
        </w:rPr>
        <w:t xml:space="preserve">9. Договор </w:t>
      </w:r>
      <w:hyperlink w:anchor=".D0.96.D0.B8.D0.BB.D0.B8.D1.89.D0.BD.D0" w:history="1">
        <w:r w:rsidRPr="0008445D">
          <w:rPr>
            <w:rStyle w:val="toctext"/>
            <w:color w:val="000000" w:themeColor="text1"/>
            <w:sz w:val="32"/>
            <w:szCs w:val="32"/>
          </w:rPr>
          <w:t>Жилищного страховани</w:t>
        </w:r>
      </w:hyperlink>
      <w:r w:rsidRPr="0008445D">
        <w:rPr>
          <w:color w:val="000000" w:themeColor="text1"/>
          <w:sz w:val="32"/>
          <w:szCs w:val="32"/>
        </w:rPr>
        <w:t>я</w:t>
      </w:r>
    </w:p>
    <w:p w:rsidR="00F07C09" w:rsidRPr="0008445D" w:rsidRDefault="00F07C09" w:rsidP="00226107">
      <w:pPr>
        <w:spacing w:before="100" w:beforeAutospacing="1" w:after="100" w:afterAutospacing="1"/>
        <w:ind w:left="-567" w:right="-1"/>
        <w:jc w:val="center"/>
        <w:rPr>
          <w:color w:val="000000" w:themeColor="text1"/>
          <w:sz w:val="32"/>
          <w:szCs w:val="32"/>
        </w:rPr>
      </w:pPr>
      <w:r w:rsidRPr="0008445D">
        <w:rPr>
          <w:color w:val="000000" w:themeColor="text1"/>
          <w:sz w:val="32"/>
          <w:szCs w:val="32"/>
        </w:rPr>
        <w:t>10. Договор личного страхования</w:t>
      </w:r>
    </w:p>
    <w:p w:rsidR="00F07C09" w:rsidRPr="0008445D" w:rsidRDefault="00F07C09" w:rsidP="00F07C09">
      <w:pPr>
        <w:ind w:left="-567" w:right="-1"/>
        <w:rPr>
          <w:b/>
          <w:sz w:val="32"/>
          <w:szCs w:val="32"/>
        </w:rPr>
      </w:pPr>
    </w:p>
    <w:p w:rsidR="00F07C09" w:rsidRPr="0008445D" w:rsidRDefault="00F07C09" w:rsidP="00F07C09">
      <w:pPr>
        <w:ind w:left="-567" w:right="-1"/>
        <w:rPr>
          <w:sz w:val="32"/>
          <w:szCs w:val="32"/>
        </w:rPr>
      </w:pPr>
    </w:p>
    <w:p w:rsidR="00F07C09" w:rsidRPr="0008445D" w:rsidRDefault="00F07C09" w:rsidP="00F07C09">
      <w:pPr>
        <w:ind w:left="-567" w:right="-1"/>
        <w:jc w:val="both"/>
        <w:rPr>
          <w:sz w:val="32"/>
          <w:szCs w:val="32"/>
        </w:rPr>
      </w:pPr>
    </w:p>
    <w:p w:rsidR="00F07C09" w:rsidRPr="0008445D" w:rsidRDefault="00F07C09" w:rsidP="00F07C09">
      <w:pPr>
        <w:ind w:left="-567" w:right="-1"/>
        <w:jc w:val="both"/>
        <w:rPr>
          <w:sz w:val="32"/>
          <w:szCs w:val="32"/>
        </w:rPr>
      </w:pPr>
    </w:p>
    <w:p w:rsidR="00F07C09" w:rsidRPr="0008445D" w:rsidRDefault="00F07C09" w:rsidP="00F07C09">
      <w:pPr>
        <w:ind w:left="-567" w:right="-1"/>
        <w:jc w:val="both"/>
        <w:rPr>
          <w:sz w:val="32"/>
          <w:szCs w:val="32"/>
        </w:rPr>
      </w:pPr>
    </w:p>
    <w:p w:rsidR="00F07C09" w:rsidRPr="0008445D" w:rsidRDefault="00F07C09" w:rsidP="00F07C09">
      <w:pPr>
        <w:ind w:left="-567" w:right="-1"/>
        <w:jc w:val="both"/>
        <w:rPr>
          <w:sz w:val="32"/>
          <w:szCs w:val="32"/>
        </w:rPr>
      </w:pPr>
    </w:p>
    <w:p w:rsidR="00F07C09" w:rsidRPr="0008445D" w:rsidRDefault="00F07C09" w:rsidP="00F07C09">
      <w:pPr>
        <w:ind w:left="-567" w:right="-1"/>
        <w:jc w:val="both"/>
        <w:rPr>
          <w:sz w:val="32"/>
          <w:szCs w:val="32"/>
        </w:rPr>
      </w:pPr>
    </w:p>
    <w:p w:rsidR="00F07C09" w:rsidRDefault="00F07C09" w:rsidP="00F07C09">
      <w:pPr>
        <w:ind w:left="-567" w:right="-1"/>
        <w:jc w:val="both"/>
        <w:rPr>
          <w:sz w:val="28"/>
          <w:szCs w:val="28"/>
        </w:rPr>
      </w:pPr>
    </w:p>
    <w:p w:rsidR="00F07C09" w:rsidRDefault="00F07C09" w:rsidP="00F07C09">
      <w:pPr>
        <w:ind w:left="-567"/>
        <w:jc w:val="both"/>
        <w:rPr>
          <w:sz w:val="28"/>
          <w:szCs w:val="28"/>
        </w:rPr>
      </w:pPr>
    </w:p>
    <w:p w:rsidR="00F07C09" w:rsidRDefault="00F07C09" w:rsidP="00F07C09">
      <w:pPr>
        <w:ind w:left="-567"/>
        <w:jc w:val="both"/>
        <w:rPr>
          <w:sz w:val="28"/>
          <w:szCs w:val="28"/>
        </w:rPr>
      </w:pPr>
    </w:p>
    <w:p w:rsidR="00F07C09" w:rsidRDefault="00F07C09" w:rsidP="00F07C09">
      <w:pPr>
        <w:ind w:left="-567"/>
        <w:jc w:val="both"/>
        <w:rPr>
          <w:sz w:val="28"/>
          <w:szCs w:val="28"/>
        </w:rPr>
      </w:pPr>
    </w:p>
    <w:p w:rsidR="00F07C09" w:rsidRDefault="00F07C09" w:rsidP="00F07C09">
      <w:pPr>
        <w:ind w:left="-567"/>
        <w:jc w:val="both"/>
        <w:rPr>
          <w:sz w:val="28"/>
          <w:szCs w:val="28"/>
        </w:rPr>
      </w:pPr>
    </w:p>
    <w:p w:rsidR="00F07C09" w:rsidRDefault="00F07C09" w:rsidP="00F07C09">
      <w:pPr>
        <w:ind w:left="-567"/>
        <w:jc w:val="both"/>
        <w:rPr>
          <w:sz w:val="28"/>
          <w:szCs w:val="28"/>
        </w:rPr>
      </w:pPr>
    </w:p>
    <w:p w:rsidR="00226107" w:rsidRDefault="00226107" w:rsidP="00F07C09">
      <w:pPr>
        <w:ind w:left="-567"/>
        <w:jc w:val="both"/>
        <w:rPr>
          <w:sz w:val="28"/>
          <w:szCs w:val="28"/>
        </w:rPr>
      </w:pPr>
    </w:p>
    <w:p w:rsidR="00226107" w:rsidRDefault="00226107" w:rsidP="00F07C09">
      <w:pPr>
        <w:ind w:left="-567"/>
        <w:jc w:val="both"/>
        <w:rPr>
          <w:sz w:val="28"/>
          <w:szCs w:val="28"/>
        </w:rPr>
      </w:pPr>
    </w:p>
    <w:p w:rsidR="00A26B08" w:rsidRDefault="00A26B08" w:rsidP="00F07C09">
      <w:pPr>
        <w:ind w:left="-567"/>
        <w:jc w:val="both"/>
        <w:rPr>
          <w:sz w:val="28"/>
          <w:szCs w:val="28"/>
        </w:rPr>
      </w:pPr>
    </w:p>
    <w:p w:rsidR="00A26B08" w:rsidRDefault="00A26B08" w:rsidP="00F07C09">
      <w:pPr>
        <w:ind w:left="-567"/>
        <w:jc w:val="both"/>
        <w:rPr>
          <w:sz w:val="28"/>
          <w:szCs w:val="28"/>
        </w:rPr>
      </w:pPr>
    </w:p>
    <w:p w:rsidR="00A26B08" w:rsidRDefault="00A26B08" w:rsidP="00F07C09">
      <w:pPr>
        <w:ind w:left="-567"/>
        <w:jc w:val="both"/>
        <w:rPr>
          <w:sz w:val="28"/>
          <w:szCs w:val="28"/>
        </w:rPr>
      </w:pPr>
    </w:p>
    <w:p w:rsidR="00A26B08" w:rsidRDefault="00A26B08" w:rsidP="00F07C09">
      <w:pPr>
        <w:ind w:left="-567"/>
        <w:jc w:val="both"/>
        <w:rPr>
          <w:sz w:val="28"/>
          <w:szCs w:val="28"/>
        </w:rPr>
      </w:pPr>
    </w:p>
    <w:p w:rsidR="00A26B08" w:rsidRDefault="00A26B08" w:rsidP="00F07C09">
      <w:pPr>
        <w:ind w:left="-567"/>
        <w:jc w:val="both"/>
        <w:rPr>
          <w:sz w:val="28"/>
          <w:szCs w:val="28"/>
        </w:rPr>
      </w:pPr>
    </w:p>
    <w:p w:rsidR="00A26B08" w:rsidRDefault="00A26B08" w:rsidP="00F07C09">
      <w:pPr>
        <w:ind w:left="-567"/>
        <w:jc w:val="both"/>
        <w:rPr>
          <w:sz w:val="28"/>
          <w:szCs w:val="28"/>
        </w:rPr>
      </w:pPr>
    </w:p>
    <w:p w:rsidR="00A26B08" w:rsidRDefault="00A26B08" w:rsidP="00F07C09">
      <w:pPr>
        <w:ind w:left="-567"/>
        <w:jc w:val="both"/>
        <w:rPr>
          <w:sz w:val="28"/>
          <w:szCs w:val="28"/>
        </w:rPr>
      </w:pPr>
    </w:p>
    <w:p w:rsidR="00A26B08" w:rsidRDefault="00A26B08" w:rsidP="00F07C09">
      <w:pPr>
        <w:ind w:left="-567"/>
        <w:jc w:val="both"/>
        <w:rPr>
          <w:sz w:val="28"/>
          <w:szCs w:val="28"/>
        </w:rPr>
      </w:pPr>
    </w:p>
    <w:p w:rsidR="00226107" w:rsidRDefault="00226107" w:rsidP="00F07C09">
      <w:pPr>
        <w:ind w:left="-567"/>
        <w:jc w:val="both"/>
        <w:rPr>
          <w:sz w:val="28"/>
          <w:szCs w:val="28"/>
        </w:rPr>
      </w:pPr>
    </w:p>
    <w:p w:rsidR="00F07C09" w:rsidRDefault="00F07C09" w:rsidP="00F07C09">
      <w:pPr>
        <w:ind w:left="-567"/>
        <w:jc w:val="both"/>
        <w:rPr>
          <w:sz w:val="28"/>
          <w:szCs w:val="28"/>
        </w:rPr>
      </w:pPr>
    </w:p>
    <w:p w:rsidR="00F07C09" w:rsidRPr="00865ABA" w:rsidRDefault="00F07C09" w:rsidP="00F07C09">
      <w:pPr>
        <w:ind w:left="-567"/>
        <w:jc w:val="center"/>
        <w:rPr>
          <w:b/>
          <w:i/>
          <w:sz w:val="28"/>
          <w:szCs w:val="28"/>
        </w:rPr>
      </w:pPr>
      <w:r w:rsidRPr="00865ABA">
        <w:rPr>
          <w:b/>
          <w:i/>
          <w:sz w:val="28"/>
          <w:szCs w:val="28"/>
        </w:rPr>
        <w:t>Нормативные правовые акты:</w:t>
      </w:r>
    </w:p>
    <w:p w:rsidR="00F07C09" w:rsidRPr="00226107" w:rsidRDefault="00F07C09" w:rsidP="00EC25D5">
      <w:pPr>
        <w:widowControl/>
        <w:numPr>
          <w:ilvl w:val="0"/>
          <w:numId w:val="17"/>
        </w:numPr>
        <w:tabs>
          <w:tab w:val="clear" w:pos="390"/>
          <w:tab w:val="num" w:pos="-567"/>
        </w:tabs>
        <w:autoSpaceDE/>
        <w:autoSpaceDN/>
        <w:adjustRightInd/>
        <w:spacing w:line="276" w:lineRule="auto"/>
        <w:ind w:left="-567" w:firstLine="0"/>
        <w:rPr>
          <w:rStyle w:val="a3"/>
          <w:color w:val="000000" w:themeColor="text1"/>
        </w:rPr>
      </w:pPr>
      <w:r w:rsidRPr="00226107">
        <w:rPr>
          <w:rStyle w:val="a3"/>
          <w:color w:val="000000" w:themeColor="text1"/>
        </w:rPr>
        <w:t xml:space="preserve">Федеральный Конституционный Закон от 12 декабря </w:t>
      </w:r>
      <w:smartTag w:uri="urn:schemas-microsoft-com:office:smarttags" w:element="metricconverter">
        <w:smartTagPr>
          <w:attr w:name="ProductID" w:val="1993 г"/>
        </w:smartTagPr>
        <w:r w:rsidRPr="00226107">
          <w:rPr>
            <w:rStyle w:val="a3"/>
            <w:color w:val="000000" w:themeColor="text1"/>
          </w:rPr>
          <w:t>1993 г</w:t>
        </w:r>
      </w:smartTag>
      <w:r w:rsidRPr="00226107">
        <w:rPr>
          <w:rStyle w:val="a3"/>
          <w:color w:val="000000" w:themeColor="text1"/>
        </w:rPr>
        <w:t>. «Конституция Российской Федерации»\\РГ № 237, 25.12.1993.</w:t>
      </w:r>
    </w:p>
    <w:p w:rsidR="00F07C09" w:rsidRPr="00226107" w:rsidRDefault="00F07C09" w:rsidP="00EC25D5">
      <w:pPr>
        <w:widowControl/>
        <w:numPr>
          <w:ilvl w:val="0"/>
          <w:numId w:val="17"/>
        </w:numPr>
        <w:tabs>
          <w:tab w:val="clear" w:pos="390"/>
          <w:tab w:val="num" w:pos="-567"/>
        </w:tabs>
        <w:autoSpaceDE/>
        <w:autoSpaceDN/>
        <w:adjustRightInd/>
        <w:spacing w:line="276" w:lineRule="auto"/>
        <w:ind w:left="-567" w:firstLine="0"/>
        <w:rPr>
          <w:rStyle w:val="a3"/>
          <w:color w:val="000000" w:themeColor="text1"/>
        </w:rPr>
      </w:pPr>
      <w:r w:rsidRPr="00226107">
        <w:rPr>
          <w:rStyle w:val="a3"/>
          <w:color w:val="000000" w:themeColor="text1"/>
        </w:rPr>
        <w:t xml:space="preserve">Гражданский кодекс Российской Федерации (часть первая </w:t>
      </w:r>
      <w:hyperlink r:id="rId10" w:tgtFrame="_blank" w:history="1">
        <w:r w:rsidRPr="00226107">
          <w:rPr>
            <w:rStyle w:val="a3"/>
            <w:color w:val="000000" w:themeColor="text1"/>
          </w:rPr>
          <w:t>от 30.11.1994 N 51-ФЗ (ред. от 14.07.2008, с изм. от 24.07.2008) (с изм. и доп., вступающими в силу с 01.09.2008)</w:t>
        </w:r>
      </w:hyperlink>
      <w:r w:rsidRPr="00226107">
        <w:rPr>
          <w:color w:val="000000" w:themeColor="text1"/>
        </w:rPr>
        <w:t>.</w:t>
      </w:r>
    </w:p>
    <w:p w:rsidR="00F07C09" w:rsidRPr="00226107" w:rsidRDefault="00F07C09" w:rsidP="00EC25D5">
      <w:pPr>
        <w:pStyle w:val="a5"/>
        <w:numPr>
          <w:ilvl w:val="0"/>
          <w:numId w:val="17"/>
        </w:numPr>
        <w:tabs>
          <w:tab w:val="clear" w:pos="390"/>
          <w:tab w:val="num" w:pos="-567"/>
        </w:tabs>
        <w:spacing w:before="0" w:beforeAutospacing="0" w:after="0" w:afterAutospacing="0" w:line="276" w:lineRule="auto"/>
        <w:ind w:left="-567" w:firstLine="0"/>
        <w:rPr>
          <w:color w:val="000000" w:themeColor="text1"/>
        </w:rPr>
      </w:pPr>
      <w:r w:rsidRPr="00226107">
        <w:rPr>
          <w:color w:val="000000" w:themeColor="text1"/>
        </w:rPr>
        <w:t xml:space="preserve">Гражданский кодекс Российской Федерации (часть вторая)  </w:t>
      </w:r>
      <w:hyperlink r:id="rId11" w:tgtFrame="_blank" w:history="1">
        <w:r w:rsidRPr="00226107">
          <w:rPr>
            <w:rStyle w:val="a3"/>
            <w:color w:val="000000" w:themeColor="text1"/>
          </w:rPr>
          <w:t>от 26.01.1996              N 14-ФЗ (ред. от 14.07.2008)(с изм. и доп., вступающими в силу с 01.09.2008)</w:t>
        </w:r>
      </w:hyperlink>
    </w:p>
    <w:p w:rsidR="00F07C09" w:rsidRPr="00226107" w:rsidRDefault="00F07C09" w:rsidP="00EC25D5">
      <w:pPr>
        <w:widowControl/>
        <w:numPr>
          <w:ilvl w:val="0"/>
          <w:numId w:val="17"/>
        </w:numPr>
        <w:tabs>
          <w:tab w:val="clear" w:pos="390"/>
          <w:tab w:val="num" w:pos="-567"/>
        </w:tabs>
        <w:autoSpaceDE/>
        <w:autoSpaceDN/>
        <w:adjustRightInd/>
        <w:spacing w:line="276" w:lineRule="auto"/>
        <w:ind w:left="-567" w:firstLine="0"/>
        <w:rPr>
          <w:rStyle w:val="a3"/>
          <w:color w:val="000000" w:themeColor="text1"/>
        </w:rPr>
      </w:pPr>
      <w:r w:rsidRPr="00226107">
        <w:rPr>
          <w:rStyle w:val="a3"/>
          <w:color w:val="000000" w:themeColor="text1"/>
        </w:rPr>
        <w:t>Гражданский процессуальный кодекс Российской Федерации от 14.11.2002            N 138-ФЗ (ред. от 22.07.2008)// «СЗ РФ» 18.11.202, № 46, ст. 4532</w:t>
      </w:r>
    </w:p>
    <w:p w:rsidR="00F07C09" w:rsidRPr="00226107" w:rsidRDefault="00F07C09" w:rsidP="00EC25D5">
      <w:pPr>
        <w:widowControl/>
        <w:numPr>
          <w:ilvl w:val="0"/>
          <w:numId w:val="17"/>
        </w:numPr>
        <w:tabs>
          <w:tab w:val="clear" w:pos="390"/>
          <w:tab w:val="num" w:pos="-567"/>
        </w:tabs>
        <w:autoSpaceDE/>
        <w:autoSpaceDN/>
        <w:adjustRightInd/>
        <w:spacing w:line="276" w:lineRule="auto"/>
        <w:ind w:left="-567" w:firstLine="0"/>
        <w:rPr>
          <w:color w:val="000000" w:themeColor="text1"/>
        </w:rPr>
      </w:pPr>
      <w:r w:rsidRPr="00226107">
        <w:rPr>
          <w:rStyle w:val="a3"/>
          <w:color w:val="000000" w:themeColor="text1"/>
        </w:rPr>
        <w:t>Жилищный кодекс Российской Федерации от 29.12.2004 N 188-ФЗ (ред. от 13.05.2008) (с изм. и доп.,</w:t>
      </w:r>
      <w:r w:rsidRPr="00226107">
        <w:rPr>
          <w:color w:val="000000" w:themeColor="text1"/>
        </w:rPr>
        <w:t xml:space="preserve"> </w:t>
      </w:r>
      <w:r w:rsidRPr="00226107">
        <w:rPr>
          <w:rStyle w:val="a3"/>
          <w:color w:val="000000" w:themeColor="text1"/>
        </w:rPr>
        <w:t>вступающими в</w:t>
      </w:r>
      <w:r w:rsidRPr="00226107">
        <w:rPr>
          <w:color w:val="000000" w:themeColor="text1"/>
        </w:rPr>
        <w:t xml:space="preserve"> </w:t>
      </w:r>
      <w:r w:rsidRPr="00226107">
        <w:rPr>
          <w:rStyle w:val="a3"/>
          <w:color w:val="000000" w:themeColor="text1"/>
        </w:rPr>
        <w:t>силу с 01.09.2008)</w:t>
      </w:r>
      <w:r w:rsidRPr="00226107">
        <w:rPr>
          <w:color w:val="000000" w:themeColor="text1"/>
        </w:rPr>
        <w:t xml:space="preserve"> // «С РФ» 03.01.2005, № 1, ст.14</w:t>
      </w:r>
    </w:p>
    <w:p w:rsidR="00F07C09" w:rsidRPr="00226107" w:rsidRDefault="00F07C09" w:rsidP="00EC25D5">
      <w:pPr>
        <w:widowControl/>
        <w:numPr>
          <w:ilvl w:val="0"/>
          <w:numId w:val="17"/>
        </w:numPr>
        <w:tabs>
          <w:tab w:val="clear" w:pos="390"/>
          <w:tab w:val="num" w:pos="-567"/>
        </w:tabs>
        <w:autoSpaceDE/>
        <w:autoSpaceDN/>
        <w:adjustRightInd/>
        <w:spacing w:line="276" w:lineRule="auto"/>
        <w:ind w:left="-567" w:firstLine="0"/>
        <w:rPr>
          <w:color w:val="000000" w:themeColor="text1"/>
        </w:rPr>
      </w:pPr>
      <w:r w:rsidRPr="00226107">
        <w:rPr>
          <w:color w:val="000000" w:themeColor="text1"/>
        </w:rPr>
        <w:t xml:space="preserve">Налоговый кодекс Российской Федерации (часть первая) </w:t>
      </w:r>
      <w:hyperlink r:id="rId12" w:tgtFrame="_blank" w:history="1">
        <w:r w:rsidRPr="00226107">
          <w:rPr>
            <w:rStyle w:val="a3"/>
            <w:color w:val="000000" w:themeColor="text1"/>
          </w:rPr>
          <w:t>от 31.07.1998 N 146-ФЗ (ред. от 30.06.2008)</w:t>
        </w:r>
      </w:hyperlink>
      <w:r w:rsidRPr="00226107">
        <w:rPr>
          <w:color w:val="000000" w:themeColor="text1"/>
        </w:rPr>
        <w:t>// «СЗ РФ» 03.08.1998 № 3, ст. 3824</w:t>
      </w:r>
    </w:p>
    <w:p w:rsidR="00F07C09" w:rsidRPr="00226107" w:rsidRDefault="00F07C09" w:rsidP="00EC25D5">
      <w:pPr>
        <w:widowControl/>
        <w:numPr>
          <w:ilvl w:val="0"/>
          <w:numId w:val="17"/>
        </w:numPr>
        <w:tabs>
          <w:tab w:val="clear" w:pos="390"/>
          <w:tab w:val="num" w:pos="-567"/>
        </w:tabs>
        <w:autoSpaceDE/>
        <w:autoSpaceDN/>
        <w:adjustRightInd/>
        <w:spacing w:line="276" w:lineRule="auto"/>
        <w:ind w:left="-567" w:firstLine="0"/>
        <w:rPr>
          <w:color w:val="000000" w:themeColor="text1"/>
        </w:rPr>
      </w:pPr>
      <w:r w:rsidRPr="00226107">
        <w:rPr>
          <w:color w:val="000000" w:themeColor="text1"/>
        </w:rPr>
        <w:t xml:space="preserve">Налоговый кодекс Российской Федерации (часть вторая) </w:t>
      </w:r>
      <w:hyperlink r:id="rId13" w:tgtFrame="_blank" w:history="1">
        <w:r w:rsidRPr="00226107">
          <w:rPr>
            <w:rStyle w:val="a3"/>
            <w:color w:val="000000" w:themeColor="text1"/>
          </w:rPr>
          <w:t>от 05.08.2000 N 117-ФЗ (ред. от 04.12.2007, с изм. от 30.04.2008)(с изм. и доп., вступающими в силу с 05.01.2008)</w:t>
        </w:r>
      </w:hyperlink>
      <w:r w:rsidRPr="00226107">
        <w:rPr>
          <w:color w:val="000000" w:themeColor="text1"/>
        </w:rPr>
        <w:t>// «СЗ РФ» 07.08.2000 № 32, ст. 3340</w:t>
      </w:r>
    </w:p>
    <w:p w:rsidR="00F07C09" w:rsidRPr="00226107" w:rsidRDefault="00F07C09" w:rsidP="00EC25D5">
      <w:pPr>
        <w:widowControl/>
        <w:numPr>
          <w:ilvl w:val="0"/>
          <w:numId w:val="17"/>
        </w:numPr>
        <w:tabs>
          <w:tab w:val="clear" w:pos="390"/>
          <w:tab w:val="num" w:pos="-567"/>
        </w:tabs>
        <w:autoSpaceDE/>
        <w:autoSpaceDN/>
        <w:adjustRightInd/>
        <w:spacing w:line="276" w:lineRule="auto"/>
        <w:ind w:left="-567" w:firstLine="0"/>
        <w:rPr>
          <w:color w:val="000000" w:themeColor="text1"/>
        </w:rPr>
      </w:pPr>
      <w:r w:rsidRPr="00226107">
        <w:rPr>
          <w:color w:val="000000" w:themeColor="text1"/>
        </w:rPr>
        <w:t>Закон РСФСР от 22.03.1991 N 948-1(ред. от 26.07.2006) «О конкуренции и ограничении монополистической деятельности на товарных рынках»// «СЗ РФ» 1995 № 22 ст. 1977; 1998 № 19 ст.2066; 2000 №2. ст. 124</w:t>
      </w:r>
    </w:p>
    <w:p w:rsidR="00F07C09" w:rsidRPr="00226107" w:rsidRDefault="00F07C09" w:rsidP="00EC25D5">
      <w:pPr>
        <w:widowControl/>
        <w:numPr>
          <w:ilvl w:val="0"/>
          <w:numId w:val="17"/>
        </w:numPr>
        <w:tabs>
          <w:tab w:val="clear" w:pos="390"/>
          <w:tab w:val="num" w:pos="-567"/>
        </w:tabs>
        <w:autoSpaceDE/>
        <w:autoSpaceDN/>
        <w:adjustRightInd/>
        <w:spacing w:line="276" w:lineRule="auto"/>
        <w:ind w:left="-567" w:firstLine="0"/>
        <w:rPr>
          <w:color w:val="000000" w:themeColor="text1"/>
        </w:rPr>
      </w:pPr>
      <w:r w:rsidRPr="00226107">
        <w:rPr>
          <w:color w:val="000000" w:themeColor="text1"/>
        </w:rPr>
        <w:t xml:space="preserve">Закон Российской Федерации «О медицинском страховании граждан в Российской Федерации» от 28 июня </w:t>
      </w:r>
      <w:smartTag w:uri="urn:schemas-microsoft-com:office:smarttags" w:element="metricconverter">
        <w:smartTagPr>
          <w:attr w:name="ProductID" w:val="1991 г"/>
        </w:smartTagPr>
        <w:r w:rsidRPr="00226107">
          <w:rPr>
            <w:color w:val="000000" w:themeColor="text1"/>
          </w:rPr>
          <w:t>1991 г</w:t>
        </w:r>
      </w:smartTag>
      <w:r w:rsidRPr="00226107">
        <w:rPr>
          <w:color w:val="000000" w:themeColor="text1"/>
        </w:rPr>
        <w:t>. № 1499-1 (ред. от 29.05.2002) //Ведомости СНД и ВС РСФСР, от 04.07.1991, № 27, ст. 920.</w:t>
      </w:r>
    </w:p>
    <w:p w:rsidR="00F07C09" w:rsidRPr="00226107" w:rsidRDefault="00F07C09" w:rsidP="00EC25D5">
      <w:pPr>
        <w:widowControl/>
        <w:numPr>
          <w:ilvl w:val="0"/>
          <w:numId w:val="17"/>
        </w:numPr>
        <w:tabs>
          <w:tab w:val="clear" w:pos="390"/>
          <w:tab w:val="num" w:pos="-567"/>
        </w:tabs>
        <w:autoSpaceDE/>
        <w:autoSpaceDN/>
        <w:adjustRightInd/>
        <w:spacing w:line="276" w:lineRule="auto"/>
        <w:ind w:left="-567" w:firstLine="0"/>
        <w:rPr>
          <w:color w:val="000000" w:themeColor="text1"/>
        </w:rPr>
      </w:pPr>
      <w:r w:rsidRPr="00226107">
        <w:rPr>
          <w:color w:val="000000" w:themeColor="text1"/>
        </w:rPr>
        <w:t xml:space="preserve">Закон Российской Федерации «Об организации страхового дела в Российской Федерации» от 27 ноября </w:t>
      </w:r>
      <w:smartTag w:uri="urn:schemas-microsoft-com:office:smarttags" w:element="metricconverter">
        <w:smartTagPr>
          <w:attr w:name="ProductID" w:val="1992 г"/>
        </w:smartTagPr>
        <w:r w:rsidRPr="00226107">
          <w:rPr>
            <w:color w:val="000000" w:themeColor="text1"/>
          </w:rPr>
          <w:t>1992 г</w:t>
        </w:r>
      </w:smartTag>
      <w:r w:rsidRPr="00226107">
        <w:rPr>
          <w:color w:val="000000" w:themeColor="text1"/>
        </w:rPr>
        <w:t>. № 4015-1 (ред. От 20.11.1999) //Российская газета, № 6, 12.01.1993.</w:t>
      </w:r>
    </w:p>
    <w:p w:rsidR="00F07C09" w:rsidRPr="00226107" w:rsidRDefault="00F07C09" w:rsidP="00EC25D5">
      <w:pPr>
        <w:widowControl/>
        <w:numPr>
          <w:ilvl w:val="0"/>
          <w:numId w:val="17"/>
        </w:numPr>
        <w:tabs>
          <w:tab w:val="clear" w:pos="390"/>
          <w:tab w:val="num" w:pos="-567"/>
        </w:tabs>
        <w:autoSpaceDE/>
        <w:autoSpaceDN/>
        <w:adjustRightInd/>
        <w:spacing w:line="276" w:lineRule="auto"/>
        <w:ind w:left="-567" w:firstLine="0"/>
        <w:rPr>
          <w:rStyle w:val="a3"/>
          <w:color w:val="000000" w:themeColor="text1"/>
        </w:rPr>
      </w:pPr>
      <w:r w:rsidRPr="00226107">
        <w:rPr>
          <w:rStyle w:val="a3"/>
          <w:color w:val="000000" w:themeColor="text1"/>
        </w:rPr>
        <w:t xml:space="preserve"> «Основы законодательства Российской Федерации о нотариате» (утв. ВС РФ 11.02.1993 N 4462-1)(ред. от 18.10.2007)// Ведомости РФ. 1992. № 12. ст.593</w:t>
      </w:r>
    </w:p>
    <w:p w:rsidR="00F07C09" w:rsidRPr="00226107" w:rsidRDefault="00F07C09" w:rsidP="00EC25D5">
      <w:pPr>
        <w:widowControl/>
        <w:numPr>
          <w:ilvl w:val="0"/>
          <w:numId w:val="17"/>
        </w:numPr>
        <w:tabs>
          <w:tab w:val="clear" w:pos="390"/>
          <w:tab w:val="num" w:pos="-567"/>
        </w:tabs>
        <w:autoSpaceDE/>
        <w:autoSpaceDN/>
        <w:adjustRightInd/>
        <w:spacing w:line="276" w:lineRule="auto"/>
        <w:ind w:left="-567" w:firstLine="0"/>
        <w:rPr>
          <w:color w:val="000000" w:themeColor="text1"/>
        </w:rPr>
      </w:pPr>
      <w:r w:rsidRPr="00226107">
        <w:rPr>
          <w:color w:val="000000" w:themeColor="text1"/>
        </w:rPr>
        <w:t>Закон Российской Федерации «О страховании вкладов физических лиц в банках Российской Федерации» от 23.12.1994 № 177-ФЗ (ред. от 13.10.2008, с изм. от 27.10.2008) // «СЗ РФ» 29.12.2003, № 52 (часть 1), ст.5029.</w:t>
      </w:r>
    </w:p>
    <w:p w:rsidR="00F07C09" w:rsidRPr="00226107" w:rsidRDefault="00F07C09" w:rsidP="00EC25D5">
      <w:pPr>
        <w:widowControl/>
        <w:numPr>
          <w:ilvl w:val="0"/>
          <w:numId w:val="17"/>
        </w:numPr>
        <w:tabs>
          <w:tab w:val="clear" w:pos="390"/>
          <w:tab w:val="num" w:pos="-567"/>
        </w:tabs>
        <w:autoSpaceDE/>
        <w:autoSpaceDN/>
        <w:adjustRightInd/>
        <w:spacing w:line="276" w:lineRule="auto"/>
        <w:ind w:left="-567" w:firstLine="0"/>
        <w:rPr>
          <w:color w:val="000000" w:themeColor="text1"/>
        </w:rPr>
      </w:pPr>
      <w:r w:rsidRPr="00226107">
        <w:rPr>
          <w:color w:val="000000" w:themeColor="text1"/>
        </w:rPr>
        <w:t>Закон Российской Федерации «О пожарной безопасности» от 21.12.1994,              № 65-ФЗ (ред. от 18.10.2007) (с изм. и доп. Вст. В силу с 1.01.2008) // «СЗ РФ» 26.12.1994, № 25, ст.3649.</w:t>
      </w:r>
    </w:p>
    <w:p w:rsidR="00F07C09" w:rsidRPr="00226107" w:rsidRDefault="00F07C09" w:rsidP="00EC25D5">
      <w:pPr>
        <w:widowControl/>
        <w:numPr>
          <w:ilvl w:val="0"/>
          <w:numId w:val="17"/>
        </w:numPr>
        <w:tabs>
          <w:tab w:val="clear" w:pos="390"/>
          <w:tab w:val="num" w:pos="-567"/>
        </w:tabs>
        <w:autoSpaceDE/>
        <w:autoSpaceDN/>
        <w:adjustRightInd/>
        <w:spacing w:line="276" w:lineRule="auto"/>
        <w:ind w:left="-567" w:firstLine="0"/>
        <w:rPr>
          <w:color w:val="000000" w:themeColor="text1"/>
        </w:rPr>
      </w:pPr>
      <w:r w:rsidRPr="00226107">
        <w:rPr>
          <w:rStyle w:val="a3"/>
          <w:color w:val="000000" w:themeColor="text1"/>
        </w:rPr>
        <w:t>Воздушный кодекс Российской Федерации от 19.03.1997 N 60-ФЗ (ред. от 14.07.2008)</w:t>
      </w:r>
      <w:r w:rsidRPr="00226107">
        <w:rPr>
          <w:color w:val="000000" w:themeColor="text1"/>
        </w:rPr>
        <w:t xml:space="preserve"> </w:t>
      </w:r>
    </w:p>
    <w:p w:rsidR="00F07C09" w:rsidRPr="00226107" w:rsidRDefault="00F07C09" w:rsidP="00EC25D5">
      <w:pPr>
        <w:widowControl/>
        <w:numPr>
          <w:ilvl w:val="0"/>
          <w:numId w:val="17"/>
        </w:numPr>
        <w:tabs>
          <w:tab w:val="clear" w:pos="390"/>
          <w:tab w:val="num" w:pos="-567"/>
        </w:tabs>
        <w:autoSpaceDE/>
        <w:autoSpaceDN/>
        <w:adjustRightInd/>
        <w:spacing w:line="276" w:lineRule="auto"/>
        <w:ind w:left="-567" w:firstLine="0"/>
        <w:rPr>
          <w:color w:val="000000" w:themeColor="text1"/>
        </w:rPr>
      </w:pPr>
      <w:r w:rsidRPr="00226107">
        <w:rPr>
          <w:color w:val="000000" w:themeColor="text1"/>
        </w:rPr>
        <w:t xml:space="preserve">Федеральный закон «Об обязательном государственном страховании жизни и здоровья военнослужащих, граждан призванных на военные сборы, лиц рядового и начальствующего состава органов внутренних дел Российской Федерации, сотрудников учреждений и органов уголовно-исполнительной системы и сотрудников федеральных органов налоговой полиции» от 28 мая </w:t>
      </w:r>
      <w:smartTag w:uri="urn:schemas-microsoft-com:office:smarttags" w:element="metricconverter">
        <w:smartTagPr>
          <w:attr w:name="ProductID" w:val="1998 г"/>
        </w:smartTagPr>
        <w:r w:rsidRPr="00226107">
          <w:rPr>
            <w:color w:val="000000" w:themeColor="text1"/>
          </w:rPr>
          <w:t>1998 г</w:t>
        </w:r>
      </w:smartTag>
      <w:r w:rsidRPr="00226107">
        <w:rPr>
          <w:color w:val="000000" w:themeColor="text1"/>
        </w:rPr>
        <w:t>.             №  52-ФЗ (ред. от 21.07.1998).</w:t>
      </w:r>
    </w:p>
    <w:p w:rsidR="00F07C09" w:rsidRPr="00226107" w:rsidRDefault="00E93036" w:rsidP="00EC25D5">
      <w:pPr>
        <w:widowControl/>
        <w:numPr>
          <w:ilvl w:val="0"/>
          <w:numId w:val="17"/>
        </w:numPr>
        <w:tabs>
          <w:tab w:val="clear" w:pos="390"/>
          <w:tab w:val="num" w:pos="-567"/>
        </w:tabs>
        <w:autoSpaceDE/>
        <w:autoSpaceDN/>
        <w:adjustRightInd/>
        <w:spacing w:line="276" w:lineRule="auto"/>
        <w:ind w:left="-567" w:firstLine="0"/>
        <w:rPr>
          <w:rStyle w:val="a7"/>
          <w:b w:val="0"/>
          <w:color w:val="000000" w:themeColor="text1"/>
        </w:rPr>
      </w:pPr>
      <w:hyperlink r:id="rId14" w:tgtFrame="_blank" w:history="1">
        <w:r w:rsidR="00F07C09" w:rsidRPr="00226107">
          <w:rPr>
            <w:rStyle w:val="a3"/>
            <w:color w:val="000000" w:themeColor="text1"/>
          </w:rPr>
          <w:t>Кодекс торгового мореплавания РФ (КТМ РФ) от 30.04.1999 N 81-ФЗ</w:t>
        </w:r>
      </w:hyperlink>
      <w:r w:rsidR="00F07C09" w:rsidRPr="00226107">
        <w:rPr>
          <w:rStyle w:val="a7"/>
          <w:color w:val="000000" w:themeColor="text1"/>
        </w:rPr>
        <w:t>// «СЗ РФ» 03.05.1999, № 18, ст. 2207</w:t>
      </w:r>
    </w:p>
    <w:p w:rsidR="00F07C09" w:rsidRPr="00226107" w:rsidRDefault="00E93036" w:rsidP="00EC25D5">
      <w:pPr>
        <w:widowControl/>
        <w:numPr>
          <w:ilvl w:val="0"/>
          <w:numId w:val="17"/>
        </w:numPr>
        <w:tabs>
          <w:tab w:val="clear" w:pos="390"/>
          <w:tab w:val="num" w:pos="-567"/>
        </w:tabs>
        <w:autoSpaceDE/>
        <w:autoSpaceDN/>
        <w:adjustRightInd/>
        <w:spacing w:line="276" w:lineRule="auto"/>
        <w:ind w:left="-567" w:firstLine="0"/>
        <w:rPr>
          <w:rStyle w:val="a7"/>
          <w:b w:val="0"/>
          <w:bCs w:val="0"/>
          <w:color w:val="000000" w:themeColor="text1"/>
        </w:rPr>
      </w:pPr>
      <w:hyperlink r:id="rId15" w:tgtFrame="_blank" w:history="1">
        <w:r w:rsidR="00F07C09" w:rsidRPr="00226107">
          <w:rPr>
            <w:rStyle w:val="a3"/>
            <w:color w:val="000000" w:themeColor="text1"/>
          </w:rPr>
          <w:t>Кодекс внутреннего водного транспорта РФ (КВВТ РФ) от 25.10.2001 N 136-ФЗ</w:t>
        </w:r>
      </w:hyperlink>
      <w:r w:rsidR="00F07C09" w:rsidRPr="00226107">
        <w:rPr>
          <w:rStyle w:val="a7"/>
          <w:color w:val="000000" w:themeColor="text1"/>
        </w:rPr>
        <w:t xml:space="preserve"> // «СЗ РФ» 12.03.2001, № 11, ст. 1001</w:t>
      </w:r>
    </w:p>
    <w:p w:rsidR="00F07C09" w:rsidRPr="00226107" w:rsidRDefault="00F07C09" w:rsidP="00EC25D5">
      <w:pPr>
        <w:widowControl/>
        <w:numPr>
          <w:ilvl w:val="0"/>
          <w:numId w:val="17"/>
        </w:numPr>
        <w:tabs>
          <w:tab w:val="clear" w:pos="390"/>
          <w:tab w:val="num" w:pos="-567"/>
        </w:tabs>
        <w:autoSpaceDE/>
        <w:autoSpaceDN/>
        <w:adjustRightInd/>
        <w:spacing w:line="276" w:lineRule="auto"/>
        <w:ind w:left="-567" w:firstLine="0"/>
        <w:rPr>
          <w:color w:val="000000" w:themeColor="text1"/>
        </w:rPr>
      </w:pPr>
      <w:r w:rsidRPr="00226107">
        <w:rPr>
          <w:color w:val="000000" w:themeColor="text1"/>
        </w:rPr>
        <w:t>Закон Российской Федерации «Об обязательном пенсионном страховании» от 15.12.2001 № 167-ФЗ (ред. от 14.07.2008) // «СЗ РФ, 17.12.2001, № 51, ст.4832.</w:t>
      </w:r>
    </w:p>
    <w:p w:rsidR="00F07C09" w:rsidRPr="00226107" w:rsidRDefault="00F07C09" w:rsidP="00EC25D5">
      <w:pPr>
        <w:widowControl/>
        <w:numPr>
          <w:ilvl w:val="0"/>
          <w:numId w:val="17"/>
        </w:numPr>
        <w:tabs>
          <w:tab w:val="clear" w:pos="390"/>
          <w:tab w:val="num" w:pos="-567"/>
        </w:tabs>
        <w:autoSpaceDE/>
        <w:autoSpaceDN/>
        <w:adjustRightInd/>
        <w:spacing w:line="276" w:lineRule="auto"/>
        <w:ind w:left="-567" w:firstLine="0"/>
        <w:rPr>
          <w:color w:val="000000" w:themeColor="text1"/>
        </w:rPr>
      </w:pPr>
      <w:r w:rsidRPr="00226107">
        <w:rPr>
          <w:color w:val="000000" w:themeColor="text1"/>
        </w:rPr>
        <w:t>Закон Российской Федерации  «Об обязательном страховании гражданской ответственности владельца транспортных средств» от 25.04.2002, № 40-ФЗ (ред. от 01.12.2007 с изм. от 16.05.2008) //»СЗ РФ», 06.05.2002, № 18, ст. 1720.</w:t>
      </w:r>
    </w:p>
    <w:p w:rsidR="00F07C09" w:rsidRPr="00226107" w:rsidRDefault="00F07C09" w:rsidP="00EC25D5">
      <w:pPr>
        <w:widowControl/>
        <w:numPr>
          <w:ilvl w:val="0"/>
          <w:numId w:val="17"/>
        </w:numPr>
        <w:tabs>
          <w:tab w:val="clear" w:pos="390"/>
          <w:tab w:val="num" w:pos="-567"/>
        </w:tabs>
        <w:autoSpaceDE/>
        <w:autoSpaceDN/>
        <w:adjustRightInd/>
        <w:spacing w:line="276" w:lineRule="auto"/>
        <w:ind w:left="-567" w:firstLine="0"/>
        <w:rPr>
          <w:color w:val="000000" w:themeColor="text1"/>
        </w:rPr>
      </w:pPr>
      <w:r w:rsidRPr="00226107">
        <w:rPr>
          <w:color w:val="000000" w:themeColor="text1"/>
        </w:rPr>
        <w:lastRenderedPageBreak/>
        <w:t xml:space="preserve">Федеральный закон от 26.10.2002 N 127-ФЗ (ред. от 01.12.2007) «О несостоятельности (банкротстве)» </w:t>
      </w:r>
      <w:hyperlink r:id="rId16" w:tgtFrame="_blank" w:history="1">
        <w:r w:rsidRPr="00226107">
          <w:rPr>
            <w:rStyle w:val="a3"/>
            <w:color w:val="000000" w:themeColor="text1"/>
          </w:rPr>
          <w:t>(с изм. и доп., вступающими в силу с 01.02.2008)</w:t>
        </w:r>
      </w:hyperlink>
      <w:r w:rsidRPr="00226107">
        <w:rPr>
          <w:color w:val="000000" w:themeColor="text1"/>
        </w:rPr>
        <w:t xml:space="preserve"> // СЗ РФ 20.10.2002, № 43, ст. 4190</w:t>
      </w:r>
    </w:p>
    <w:p w:rsidR="00F07C09" w:rsidRPr="00226107" w:rsidRDefault="00F07C09" w:rsidP="00EC25D5">
      <w:pPr>
        <w:widowControl/>
        <w:numPr>
          <w:ilvl w:val="0"/>
          <w:numId w:val="17"/>
        </w:numPr>
        <w:tabs>
          <w:tab w:val="clear" w:pos="390"/>
          <w:tab w:val="num" w:pos="-567"/>
        </w:tabs>
        <w:autoSpaceDE/>
        <w:autoSpaceDN/>
        <w:adjustRightInd/>
        <w:spacing w:line="276" w:lineRule="auto"/>
        <w:ind w:left="-567" w:firstLine="0"/>
        <w:rPr>
          <w:rStyle w:val="a3"/>
          <w:color w:val="000000" w:themeColor="text1"/>
        </w:rPr>
      </w:pPr>
      <w:r w:rsidRPr="00226107">
        <w:rPr>
          <w:rStyle w:val="a3"/>
          <w:color w:val="000000" w:themeColor="text1"/>
        </w:rPr>
        <w:t>Федеральный закон от 10.01.2003 N 18-ФЗ (ред. от 08.11.2007) «Устав железнодорожного транспорта Российской Федерации» // «СЗ РФ» 13.01.2003 № 2, ст. 170</w:t>
      </w:r>
    </w:p>
    <w:p w:rsidR="00F07C09" w:rsidRPr="00226107" w:rsidRDefault="00F07C09" w:rsidP="00EC25D5">
      <w:pPr>
        <w:widowControl/>
        <w:numPr>
          <w:ilvl w:val="0"/>
          <w:numId w:val="17"/>
        </w:numPr>
        <w:tabs>
          <w:tab w:val="clear" w:pos="390"/>
          <w:tab w:val="num" w:pos="-567"/>
        </w:tabs>
        <w:autoSpaceDE/>
        <w:autoSpaceDN/>
        <w:adjustRightInd/>
        <w:spacing w:line="276" w:lineRule="auto"/>
        <w:ind w:left="-567" w:firstLine="0"/>
        <w:rPr>
          <w:color w:val="000000" w:themeColor="text1"/>
        </w:rPr>
      </w:pPr>
      <w:r w:rsidRPr="00226107">
        <w:rPr>
          <w:color w:val="000000" w:themeColor="text1"/>
        </w:rPr>
        <w:t>Закон Российской Федерации «О личном подсобном хозяйстве» от 07.07.2003 №112-ФЗ (ред. от 2207.2008) // «СЗ РФ», 14.07.2003, № 28, ст.2881</w:t>
      </w:r>
    </w:p>
    <w:p w:rsidR="00F07C09" w:rsidRPr="00226107" w:rsidRDefault="00F07C09" w:rsidP="00226107">
      <w:pPr>
        <w:ind w:left="-567"/>
        <w:rPr>
          <w:color w:val="000000" w:themeColor="text1"/>
        </w:rPr>
      </w:pPr>
    </w:p>
    <w:p w:rsidR="00F07C09" w:rsidRPr="00226107" w:rsidRDefault="00F07C09" w:rsidP="00226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b/>
          <w:bCs/>
          <w:i/>
        </w:rPr>
      </w:pPr>
      <w:r w:rsidRPr="00226107">
        <w:rPr>
          <w:b/>
          <w:bCs/>
          <w:i/>
        </w:rPr>
        <w:t xml:space="preserve">Перечень рекомендуемых учебных изданий </w:t>
      </w:r>
    </w:p>
    <w:p w:rsidR="00F07C09" w:rsidRPr="00226107" w:rsidRDefault="00F07C09" w:rsidP="00226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b/>
          <w:bCs/>
          <w:i/>
        </w:rPr>
      </w:pPr>
      <w:r w:rsidRPr="00226107">
        <w:rPr>
          <w:bCs/>
        </w:rPr>
        <w:t>Основные источники:</w:t>
      </w:r>
    </w:p>
    <w:p w:rsidR="00F07C09" w:rsidRPr="00226107" w:rsidRDefault="00F07C09" w:rsidP="00226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</w:pPr>
      <w:r w:rsidRPr="00226107">
        <w:t xml:space="preserve"> 1.Галаганов, В. П. Страховое дело.- М.: Академия, 2009</w:t>
      </w:r>
    </w:p>
    <w:p w:rsidR="00F07C09" w:rsidRPr="00226107" w:rsidRDefault="00F07C09" w:rsidP="00226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</w:pPr>
      <w:r w:rsidRPr="00226107">
        <w:t xml:space="preserve"> 2.Страхование: учебник /под ред. В.В. Шахова, Ю.Т. Ахвледиани. - М.: ЮНИТИ-ДАНА, 2010</w:t>
      </w:r>
    </w:p>
    <w:p w:rsidR="00F07C09" w:rsidRPr="00226107" w:rsidRDefault="00F07C09" w:rsidP="00226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bCs/>
        </w:rPr>
      </w:pPr>
      <w:r w:rsidRPr="00226107">
        <w:t xml:space="preserve"> 3.Никулина, Н.Н., Березина, С.В. Страхование: Практикум. Учебное пособие. - М.: ЮНИТИ, 2010</w:t>
      </w:r>
    </w:p>
    <w:p w:rsidR="00F07C09" w:rsidRPr="00226107" w:rsidRDefault="00F07C09" w:rsidP="00226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</w:pPr>
      <w:r w:rsidRPr="00226107">
        <w:t xml:space="preserve"> 4.Никулина, Н.Н., Березина, С.В. Страхование. Теория и практика: учеб.пособие. -   М.: ЮНИТИ, 2008</w:t>
      </w:r>
    </w:p>
    <w:p w:rsidR="00F07C09" w:rsidRPr="00226107" w:rsidRDefault="00F07C09" w:rsidP="00226107">
      <w:pPr>
        <w:tabs>
          <w:tab w:val="num" w:pos="-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bCs/>
        </w:rPr>
      </w:pPr>
      <w:r w:rsidRPr="00226107">
        <w:rPr>
          <w:bCs/>
        </w:rPr>
        <w:t>Дополнительные источники:</w:t>
      </w:r>
    </w:p>
    <w:p w:rsidR="00F07C09" w:rsidRPr="00226107" w:rsidRDefault="00F07C09" w:rsidP="00226107">
      <w:pPr>
        <w:ind w:left="-567"/>
      </w:pPr>
      <w:r w:rsidRPr="00226107">
        <w:t xml:space="preserve"> 1.Ахвледиани, Ю.Т. Страхование: учебник. - М.: ЮНИТИ, 2006</w:t>
      </w:r>
    </w:p>
    <w:p w:rsidR="00F07C09" w:rsidRPr="00226107" w:rsidRDefault="00F07C09" w:rsidP="00226107">
      <w:pPr>
        <w:ind w:left="-567"/>
      </w:pPr>
      <w:r w:rsidRPr="00226107">
        <w:t xml:space="preserve"> 2.Ахвледиани, Ю.Т. Страхование внешнеэкономической деятельности: учеб.пособие. - М.: ЮНИТИ, 2010</w:t>
      </w:r>
    </w:p>
    <w:p w:rsidR="00F07C09" w:rsidRPr="00226107" w:rsidRDefault="00F07C09" w:rsidP="00226107">
      <w:pPr>
        <w:ind w:left="-567"/>
      </w:pPr>
      <w:r w:rsidRPr="00226107">
        <w:t xml:space="preserve"> 3.Годин, А.М., Фрумина, С.В. Страхование: учебник. - М.: Дашков и К, 2009</w:t>
      </w:r>
    </w:p>
    <w:p w:rsidR="00F07C09" w:rsidRPr="00226107" w:rsidRDefault="00F07C09" w:rsidP="00226107">
      <w:pPr>
        <w:ind w:left="-567"/>
      </w:pPr>
      <w:r w:rsidRPr="00226107">
        <w:t xml:space="preserve"> 4.Дручек, Т.П. Практикум по страховому делу: учеб.пособие. - М.: Академия, 2009</w:t>
      </w:r>
    </w:p>
    <w:p w:rsidR="00F07C09" w:rsidRPr="00226107" w:rsidRDefault="00F07C09" w:rsidP="00226107">
      <w:pPr>
        <w:ind w:left="-567"/>
      </w:pPr>
      <w:r w:rsidRPr="00226107">
        <w:t xml:space="preserve"> 5.Дручек, Т.П. Страхование: учеб.пособие. - М.: Академия, 2009</w:t>
      </w:r>
    </w:p>
    <w:p w:rsidR="00F07C09" w:rsidRPr="00226107" w:rsidRDefault="00F07C09" w:rsidP="00226107">
      <w:pPr>
        <w:ind w:left="-567"/>
      </w:pPr>
      <w:r w:rsidRPr="00226107">
        <w:t xml:space="preserve"> 6.Кузнецова, И.А. Страхование жизни и имущества граждан: Практическое пособие. - М.: Дашков и К, 2009</w:t>
      </w:r>
    </w:p>
    <w:p w:rsidR="00F07C09" w:rsidRPr="00226107" w:rsidRDefault="00F07C09" w:rsidP="00226107">
      <w:pPr>
        <w:ind w:left="-567"/>
      </w:pPr>
      <w:r w:rsidRPr="00226107">
        <w:t xml:space="preserve"> 7.Страховое дело: учеб.пособие / под ред. Н.Г. Кабанцевой. – М.:Форум, 2008.</w:t>
      </w:r>
    </w:p>
    <w:p w:rsidR="00F07C09" w:rsidRPr="00226107" w:rsidRDefault="00F07C09" w:rsidP="00226107">
      <w:pPr>
        <w:ind w:left="-567"/>
      </w:pPr>
    </w:p>
    <w:p w:rsidR="00F07C09" w:rsidRPr="00226107" w:rsidRDefault="00F07C09" w:rsidP="00226107">
      <w:pPr>
        <w:tabs>
          <w:tab w:val="num" w:pos="-567"/>
        </w:tabs>
        <w:ind w:left="-567"/>
      </w:pPr>
      <w:r w:rsidRPr="00226107">
        <w:rPr>
          <w:b/>
          <w:bCs/>
        </w:rPr>
        <w:t>Журнал</w:t>
      </w:r>
      <w:r w:rsidRPr="00226107">
        <w:rPr>
          <w:bCs/>
        </w:rPr>
        <w:t xml:space="preserve"> «Вестник государственного социального страхования»</w:t>
      </w:r>
      <w:r w:rsidRPr="00226107">
        <w:t>.</w:t>
      </w:r>
    </w:p>
    <w:p w:rsidR="00F07C09" w:rsidRPr="00226107" w:rsidRDefault="00F07C09" w:rsidP="00226107">
      <w:pPr>
        <w:tabs>
          <w:tab w:val="num" w:pos="-567"/>
        </w:tabs>
        <w:ind w:left="-567"/>
        <w:rPr>
          <w:bCs/>
        </w:rPr>
      </w:pPr>
      <w:r w:rsidRPr="00226107">
        <w:rPr>
          <w:b/>
          <w:bCs/>
        </w:rPr>
        <w:t>Методический журнал</w:t>
      </w:r>
      <w:r w:rsidRPr="00226107">
        <w:rPr>
          <w:bCs/>
        </w:rPr>
        <w:t xml:space="preserve"> «Нормативное регулирование страховой деятельности».</w:t>
      </w:r>
    </w:p>
    <w:p w:rsidR="00F07C09" w:rsidRPr="00226107" w:rsidRDefault="00F07C09" w:rsidP="00226107">
      <w:pPr>
        <w:tabs>
          <w:tab w:val="num" w:pos="-567"/>
        </w:tabs>
        <w:ind w:left="-567"/>
        <w:rPr>
          <w:bCs/>
        </w:rPr>
      </w:pPr>
      <w:r w:rsidRPr="00226107">
        <w:rPr>
          <w:b/>
          <w:bCs/>
        </w:rPr>
        <w:t>Журнал</w:t>
      </w:r>
      <w:r w:rsidRPr="00226107">
        <w:rPr>
          <w:bCs/>
        </w:rPr>
        <w:t xml:space="preserve"> «Страховая  деятельность».</w:t>
      </w:r>
    </w:p>
    <w:p w:rsidR="00F07C09" w:rsidRPr="00226107" w:rsidRDefault="00F07C09" w:rsidP="00226107">
      <w:pPr>
        <w:tabs>
          <w:tab w:val="num" w:pos="-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b/>
          <w:bCs/>
        </w:rPr>
      </w:pPr>
      <w:r w:rsidRPr="00226107">
        <w:rPr>
          <w:b/>
          <w:bCs/>
        </w:rPr>
        <w:t xml:space="preserve">Интернет-ресурсы: </w:t>
      </w:r>
      <w:r w:rsidRPr="00226107">
        <w:rPr>
          <w:color w:val="0000FF"/>
          <w:lang w:val="en-US"/>
        </w:rPr>
        <w:t>http</w:t>
      </w:r>
      <w:r w:rsidRPr="00226107">
        <w:rPr>
          <w:color w:val="0000FF"/>
        </w:rPr>
        <w:t xml:space="preserve">:// </w:t>
      </w:r>
      <w:hyperlink r:id="rId17" w:history="1">
        <w:r w:rsidRPr="00226107">
          <w:rPr>
            <w:rStyle w:val="a3"/>
            <w:bCs/>
          </w:rPr>
          <w:t>www.pfrf.ru/</w:t>
        </w:r>
      </w:hyperlink>
      <w:r w:rsidRPr="00226107">
        <w:rPr>
          <w:b/>
          <w:bCs/>
        </w:rPr>
        <w:t xml:space="preserve"> ,  </w:t>
      </w:r>
      <w:r w:rsidRPr="00226107">
        <w:rPr>
          <w:color w:val="0000FF"/>
          <w:lang w:val="en-US"/>
        </w:rPr>
        <w:t>http</w:t>
      </w:r>
      <w:r w:rsidRPr="00226107">
        <w:rPr>
          <w:color w:val="0000FF"/>
        </w:rPr>
        <w:t xml:space="preserve">:// </w:t>
      </w:r>
      <w:hyperlink r:id="rId18" w:history="1">
        <w:r w:rsidRPr="00226107">
          <w:rPr>
            <w:rStyle w:val="a3"/>
            <w:bCs/>
          </w:rPr>
          <w:t>www.rgs.ru/</w:t>
        </w:r>
      </w:hyperlink>
      <w:r w:rsidRPr="00226107">
        <w:rPr>
          <w:b/>
          <w:bCs/>
        </w:rPr>
        <w:t xml:space="preserve">, </w:t>
      </w:r>
      <w:r w:rsidRPr="00226107">
        <w:rPr>
          <w:color w:val="0000FF"/>
          <w:lang w:val="en-US"/>
        </w:rPr>
        <w:t>http</w:t>
      </w:r>
      <w:r w:rsidRPr="00226107">
        <w:rPr>
          <w:color w:val="0000FF"/>
        </w:rPr>
        <w:t xml:space="preserve">:// </w:t>
      </w:r>
      <w:hyperlink r:id="rId19" w:history="1">
        <w:r w:rsidRPr="00226107">
          <w:rPr>
            <w:rStyle w:val="a3"/>
            <w:bCs/>
            <w:color w:val="0000FF"/>
          </w:rPr>
          <w:t>www.ffoms.ru</w:t>
        </w:r>
      </w:hyperlink>
      <w:r w:rsidRPr="00226107">
        <w:rPr>
          <w:bCs/>
          <w:color w:val="0000FF"/>
        </w:rPr>
        <w:t>/</w:t>
      </w:r>
    </w:p>
    <w:p w:rsidR="00F07C09" w:rsidRPr="00226107" w:rsidRDefault="00F07C09" w:rsidP="00226107">
      <w:pPr>
        <w:tabs>
          <w:tab w:val="num" w:pos="-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bCs/>
          <w:color w:val="0000FF"/>
        </w:rPr>
      </w:pPr>
      <w:r w:rsidRPr="00226107">
        <w:rPr>
          <w:color w:val="0000FF"/>
          <w:lang w:val="en-US"/>
        </w:rPr>
        <w:t>http</w:t>
      </w:r>
      <w:r w:rsidRPr="00226107">
        <w:rPr>
          <w:color w:val="0000FF"/>
        </w:rPr>
        <w:t xml:space="preserve">:// </w:t>
      </w:r>
      <w:hyperlink r:id="rId20" w:history="1">
        <w:r w:rsidRPr="00226107">
          <w:rPr>
            <w:rStyle w:val="a3"/>
            <w:bCs/>
            <w:color w:val="0000FF"/>
          </w:rPr>
          <w:t>www.fss.ru</w:t>
        </w:r>
      </w:hyperlink>
      <w:r w:rsidRPr="00226107">
        <w:rPr>
          <w:bCs/>
          <w:color w:val="0000FF"/>
        </w:rPr>
        <w:t>/</w:t>
      </w:r>
    </w:p>
    <w:p w:rsidR="00F07C09" w:rsidRPr="00226107" w:rsidRDefault="00F07C09" w:rsidP="00226107">
      <w:pPr>
        <w:ind w:left="-567" w:right="-1"/>
        <w:rPr>
          <w:b/>
        </w:rPr>
      </w:pPr>
    </w:p>
    <w:p w:rsidR="00F07C09" w:rsidRPr="00226107" w:rsidRDefault="00F07C09" w:rsidP="00226107">
      <w:pPr>
        <w:ind w:left="-567" w:right="-1"/>
      </w:pPr>
    </w:p>
    <w:p w:rsidR="00F07C09" w:rsidRDefault="00F07C09" w:rsidP="00F07C09">
      <w:pPr>
        <w:ind w:left="-567" w:right="-1"/>
        <w:jc w:val="both"/>
        <w:rPr>
          <w:sz w:val="32"/>
          <w:szCs w:val="32"/>
        </w:rPr>
      </w:pPr>
    </w:p>
    <w:p w:rsidR="00F01961" w:rsidRDefault="00F01961" w:rsidP="00F07C09">
      <w:pPr>
        <w:ind w:left="-567" w:right="-1"/>
        <w:jc w:val="both"/>
        <w:rPr>
          <w:sz w:val="32"/>
          <w:szCs w:val="32"/>
        </w:rPr>
      </w:pPr>
    </w:p>
    <w:p w:rsidR="00F01961" w:rsidRDefault="00F01961" w:rsidP="00F07C09">
      <w:pPr>
        <w:ind w:left="-567" w:right="-1"/>
        <w:jc w:val="both"/>
        <w:rPr>
          <w:sz w:val="32"/>
          <w:szCs w:val="32"/>
        </w:rPr>
      </w:pPr>
    </w:p>
    <w:p w:rsidR="00F01961" w:rsidRDefault="00F01961" w:rsidP="00F07C09">
      <w:pPr>
        <w:ind w:left="-567" w:right="-1"/>
        <w:jc w:val="both"/>
        <w:rPr>
          <w:sz w:val="32"/>
          <w:szCs w:val="32"/>
        </w:rPr>
      </w:pPr>
    </w:p>
    <w:p w:rsidR="00F01961" w:rsidRDefault="00F01961" w:rsidP="00F07C09">
      <w:pPr>
        <w:ind w:left="-567" w:right="-1"/>
        <w:jc w:val="both"/>
        <w:rPr>
          <w:sz w:val="32"/>
          <w:szCs w:val="32"/>
        </w:rPr>
      </w:pPr>
    </w:p>
    <w:p w:rsidR="00F01961" w:rsidRDefault="00F01961" w:rsidP="00F07C09">
      <w:pPr>
        <w:ind w:left="-567" w:right="-1"/>
        <w:jc w:val="both"/>
        <w:rPr>
          <w:sz w:val="32"/>
          <w:szCs w:val="32"/>
        </w:rPr>
      </w:pPr>
    </w:p>
    <w:p w:rsidR="00F01961" w:rsidRDefault="00F01961" w:rsidP="00F07C09">
      <w:pPr>
        <w:ind w:left="-567" w:right="-1"/>
        <w:jc w:val="both"/>
        <w:rPr>
          <w:sz w:val="32"/>
          <w:szCs w:val="32"/>
        </w:rPr>
      </w:pPr>
    </w:p>
    <w:p w:rsidR="00F01961" w:rsidRDefault="00F01961" w:rsidP="00F07C09">
      <w:pPr>
        <w:ind w:left="-567" w:right="-1"/>
        <w:jc w:val="both"/>
        <w:rPr>
          <w:sz w:val="32"/>
          <w:szCs w:val="32"/>
        </w:rPr>
      </w:pPr>
    </w:p>
    <w:p w:rsidR="00F01961" w:rsidRDefault="00F01961" w:rsidP="00F07C09">
      <w:pPr>
        <w:ind w:left="-567" w:right="-1"/>
        <w:jc w:val="both"/>
        <w:rPr>
          <w:sz w:val="32"/>
          <w:szCs w:val="32"/>
        </w:rPr>
      </w:pPr>
    </w:p>
    <w:p w:rsidR="00F01961" w:rsidRDefault="00F01961" w:rsidP="00F07C09">
      <w:pPr>
        <w:ind w:left="-567" w:right="-1"/>
        <w:jc w:val="both"/>
        <w:rPr>
          <w:sz w:val="32"/>
          <w:szCs w:val="32"/>
        </w:rPr>
      </w:pPr>
    </w:p>
    <w:p w:rsidR="00F01961" w:rsidRDefault="00F01961" w:rsidP="00F07C09">
      <w:pPr>
        <w:ind w:left="-567" w:right="-1"/>
        <w:jc w:val="both"/>
        <w:rPr>
          <w:sz w:val="32"/>
          <w:szCs w:val="32"/>
        </w:rPr>
      </w:pPr>
    </w:p>
    <w:p w:rsidR="00F01961" w:rsidRDefault="00F01961" w:rsidP="00F07C09">
      <w:pPr>
        <w:ind w:left="-567" w:right="-1"/>
        <w:jc w:val="both"/>
        <w:rPr>
          <w:sz w:val="32"/>
          <w:szCs w:val="32"/>
        </w:rPr>
      </w:pPr>
    </w:p>
    <w:p w:rsidR="00F01961" w:rsidRDefault="00F01961" w:rsidP="00F07C09">
      <w:pPr>
        <w:ind w:left="-567" w:right="-1"/>
        <w:jc w:val="both"/>
        <w:rPr>
          <w:sz w:val="32"/>
          <w:szCs w:val="32"/>
        </w:rPr>
      </w:pPr>
    </w:p>
    <w:p w:rsidR="00F01961" w:rsidRDefault="00F01961" w:rsidP="00F07C09">
      <w:pPr>
        <w:ind w:left="-567" w:right="-1"/>
        <w:jc w:val="both"/>
        <w:rPr>
          <w:sz w:val="32"/>
          <w:szCs w:val="32"/>
        </w:rPr>
      </w:pPr>
    </w:p>
    <w:p w:rsidR="00F01961" w:rsidRDefault="00F01961" w:rsidP="00F07C09">
      <w:pPr>
        <w:ind w:left="-567" w:right="-1"/>
        <w:jc w:val="both"/>
        <w:rPr>
          <w:sz w:val="32"/>
          <w:szCs w:val="32"/>
        </w:rPr>
      </w:pPr>
    </w:p>
    <w:p w:rsidR="00F01961" w:rsidRDefault="00F01961" w:rsidP="00F07C09">
      <w:pPr>
        <w:ind w:left="-567" w:right="-1"/>
        <w:jc w:val="both"/>
        <w:rPr>
          <w:sz w:val="32"/>
          <w:szCs w:val="32"/>
        </w:rPr>
      </w:pPr>
    </w:p>
    <w:p w:rsidR="004A3758" w:rsidRDefault="004A3758" w:rsidP="00F07C09">
      <w:pPr>
        <w:ind w:left="-567" w:right="-1"/>
        <w:jc w:val="both"/>
        <w:rPr>
          <w:sz w:val="32"/>
          <w:szCs w:val="32"/>
        </w:rPr>
      </w:pPr>
    </w:p>
    <w:p w:rsidR="004A3758" w:rsidRDefault="004A3758" w:rsidP="00F07C09">
      <w:pPr>
        <w:ind w:left="-567" w:right="-1"/>
        <w:jc w:val="both"/>
        <w:rPr>
          <w:sz w:val="32"/>
          <w:szCs w:val="32"/>
        </w:rPr>
      </w:pPr>
    </w:p>
    <w:p w:rsidR="004A3758" w:rsidRDefault="004A3758" w:rsidP="00F07C09">
      <w:pPr>
        <w:ind w:left="-567" w:right="-1"/>
        <w:jc w:val="both"/>
        <w:rPr>
          <w:sz w:val="32"/>
          <w:szCs w:val="32"/>
        </w:rPr>
      </w:pPr>
    </w:p>
    <w:p w:rsidR="004A3758" w:rsidRDefault="004A3758" w:rsidP="00F07C09">
      <w:pPr>
        <w:ind w:left="-567" w:right="-1"/>
        <w:jc w:val="both"/>
        <w:rPr>
          <w:sz w:val="32"/>
          <w:szCs w:val="32"/>
        </w:rPr>
      </w:pPr>
    </w:p>
    <w:p w:rsidR="004A3758" w:rsidRDefault="004A3758" w:rsidP="00F07C09">
      <w:pPr>
        <w:ind w:left="-567" w:right="-1"/>
        <w:jc w:val="both"/>
        <w:rPr>
          <w:sz w:val="32"/>
          <w:szCs w:val="32"/>
        </w:rPr>
      </w:pPr>
    </w:p>
    <w:p w:rsidR="00F01961" w:rsidRDefault="00F01961" w:rsidP="00F07C09">
      <w:pPr>
        <w:ind w:left="-567" w:right="-1"/>
        <w:jc w:val="both"/>
        <w:rPr>
          <w:sz w:val="32"/>
          <w:szCs w:val="32"/>
        </w:rPr>
      </w:pPr>
    </w:p>
    <w:p w:rsidR="004A3758" w:rsidRDefault="004A3758" w:rsidP="004A3758">
      <w:pPr>
        <w:pStyle w:val="Style8"/>
        <w:widowControl/>
        <w:spacing w:before="48" w:line="264" w:lineRule="exact"/>
        <w:ind w:right="-22"/>
        <w:rPr>
          <w:rStyle w:val="FontStyle112"/>
          <w:sz w:val="22"/>
          <w:szCs w:val="22"/>
        </w:rPr>
      </w:pPr>
      <w:r w:rsidRPr="0060567A">
        <w:rPr>
          <w:rStyle w:val="FontStyle112"/>
          <w:sz w:val="22"/>
          <w:szCs w:val="22"/>
        </w:rPr>
        <w:t xml:space="preserve">             Таблица распределения контрольных работ и заданий по вариантам </w:t>
      </w:r>
    </w:p>
    <w:p w:rsidR="004A3758" w:rsidRPr="0060567A" w:rsidRDefault="004A3758" w:rsidP="004A3758">
      <w:pPr>
        <w:pStyle w:val="Style8"/>
        <w:widowControl/>
        <w:spacing w:before="48" w:line="264" w:lineRule="exact"/>
        <w:ind w:right="-22"/>
        <w:rPr>
          <w:rStyle w:val="FontStyle112"/>
          <w:sz w:val="22"/>
          <w:szCs w:val="22"/>
        </w:rPr>
      </w:pPr>
      <w:r w:rsidRPr="0060567A">
        <w:rPr>
          <w:rStyle w:val="FontStyle112"/>
          <w:sz w:val="22"/>
          <w:szCs w:val="22"/>
        </w:rPr>
        <w:t>по дисциплине «</w:t>
      </w:r>
      <w:r>
        <w:rPr>
          <w:rStyle w:val="FontStyle112"/>
          <w:sz w:val="22"/>
          <w:szCs w:val="22"/>
        </w:rPr>
        <w:t>ДОУ</w:t>
      </w:r>
      <w:r w:rsidRPr="0060567A">
        <w:rPr>
          <w:rStyle w:val="FontStyle112"/>
          <w:sz w:val="22"/>
          <w:szCs w:val="22"/>
        </w:rPr>
        <w:t xml:space="preserve">» </w:t>
      </w:r>
    </w:p>
    <w:p w:rsidR="004A3758" w:rsidRDefault="004A3758" w:rsidP="004A3758">
      <w:pPr>
        <w:rPr>
          <w:b/>
          <w:sz w:val="28"/>
          <w:szCs w:val="28"/>
        </w:rPr>
      </w:pPr>
    </w:p>
    <w:tbl>
      <w:tblPr>
        <w:tblW w:w="104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850"/>
        <w:gridCol w:w="851"/>
        <w:gridCol w:w="850"/>
        <w:gridCol w:w="851"/>
        <w:gridCol w:w="850"/>
        <w:gridCol w:w="851"/>
        <w:gridCol w:w="992"/>
        <w:gridCol w:w="992"/>
        <w:gridCol w:w="993"/>
        <w:gridCol w:w="922"/>
      </w:tblGrid>
      <w:tr w:rsidR="004A3758" w:rsidTr="004A3758">
        <w:trPr>
          <w:trHeight w:val="313"/>
          <w:jc w:val="center"/>
        </w:trPr>
        <w:tc>
          <w:tcPr>
            <w:tcW w:w="1418" w:type="dxa"/>
            <w:vMerge w:val="restart"/>
          </w:tcPr>
          <w:p w:rsidR="004A3758" w:rsidRPr="00A26B08" w:rsidRDefault="004A3758" w:rsidP="004A3758">
            <w:pPr>
              <w:pStyle w:val="Style8"/>
              <w:widowControl/>
              <w:spacing w:before="48" w:line="264" w:lineRule="exact"/>
              <w:ind w:left="175" w:right="-22" w:hanging="175"/>
              <w:rPr>
                <w:rStyle w:val="FontStyle112"/>
                <w:b/>
                <w:sz w:val="16"/>
                <w:szCs w:val="16"/>
              </w:rPr>
            </w:pPr>
            <w:r w:rsidRPr="00A26B08">
              <w:rPr>
                <w:rStyle w:val="FontStyle112"/>
                <w:b/>
                <w:sz w:val="16"/>
                <w:szCs w:val="16"/>
              </w:rPr>
              <w:t>Предпоследняя цифра шифра</w:t>
            </w:r>
          </w:p>
        </w:tc>
        <w:tc>
          <w:tcPr>
            <w:tcW w:w="9002" w:type="dxa"/>
            <w:gridSpan w:val="10"/>
            <w:tcBorders>
              <w:bottom w:val="single" w:sz="4" w:space="0" w:color="auto"/>
            </w:tcBorders>
          </w:tcPr>
          <w:p w:rsidR="004A3758" w:rsidRPr="00A26B08" w:rsidRDefault="004A3758" w:rsidP="004A3758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  <w:sz w:val="16"/>
                <w:szCs w:val="16"/>
              </w:rPr>
            </w:pPr>
            <w:r w:rsidRPr="00A26B08">
              <w:rPr>
                <w:rStyle w:val="FontStyle112"/>
                <w:b/>
                <w:sz w:val="16"/>
                <w:szCs w:val="16"/>
              </w:rPr>
              <w:t>Последняя цифра шифра</w:t>
            </w:r>
          </w:p>
        </w:tc>
      </w:tr>
      <w:tr w:rsidR="004A3758" w:rsidTr="004A3758">
        <w:trPr>
          <w:trHeight w:val="263"/>
          <w:jc w:val="center"/>
        </w:trPr>
        <w:tc>
          <w:tcPr>
            <w:tcW w:w="1418" w:type="dxa"/>
            <w:vMerge/>
          </w:tcPr>
          <w:p w:rsidR="004A3758" w:rsidRPr="00EC25D5" w:rsidRDefault="004A3758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4A3758" w:rsidRPr="00EC25D5" w:rsidRDefault="004A3758" w:rsidP="004A3758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758" w:rsidRPr="00EC25D5" w:rsidRDefault="004A3758" w:rsidP="004A3758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758" w:rsidRPr="00EC25D5" w:rsidRDefault="004A3758" w:rsidP="004A3758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758" w:rsidRPr="00EC25D5" w:rsidRDefault="004A3758" w:rsidP="004A3758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758" w:rsidRPr="00EC25D5" w:rsidRDefault="004A3758" w:rsidP="004A3758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758" w:rsidRPr="00EC25D5" w:rsidRDefault="004A3758" w:rsidP="004A3758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758" w:rsidRPr="00EC25D5" w:rsidRDefault="004A3758" w:rsidP="004A3758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3758" w:rsidRPr="00EC25D5" w:rsidRDefault="004A3758" w:rsidP="004A3758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4A3758" w:rsidRPr="00EC25D5" w:rsidRDefault="004A3758" w:rsidP="004A3758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</w:tcPr>
          <w:p w:rsidR="004A3758" w:rsidRPr="00EC25D5" w:rsidRDefault="004A3758" w:rsidP="004A3758">
            <w:pPr>
              <w:pStyle w:val="Style8"/>
              <w:spacing w:before="48" w:line="264" w:lineRule="exact"/>
              <w:ind w:right="-22"/>
              <w:rPr>
                <w:rStyle w:val="FontStyle112"/>
                <w:b/>
              </w:rPr>
            </w:pPr>
            <w:r w:rsidRPr="00EC25D5">
              <w:rPr>
                <w:rStyle w:val="FontStyle112"/>
                <w:b/>
              </w:rPr>
              <w:t>9</w:t>
            </w:r>
          </w:p>
        </w:tc>
      </w:tr>
      <w:tr w:rsidR="004A3758" w:rsidTr="004A3758">
        <w:trPr>
          <w:jc w:val="center"/>
        </w:trPr>
        <w:tc>
          <w:tcPr>
            <w:tcW w:w="1418" w:type="dxa"/>
          </w:tcPr>
          <w:p w:rsidR="004A3758" w:rsidRPr="00EC25D5" w:rsidRDefault="004A3758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>
              <w:rPr>
                <w:rStyle w:val="FontStyle112"/>
                <w:b/>
              </w:rPr>
              <w:t>1</w:t>
            </w:r>
          </w:p>
        </w:tc>
        <w:tc>
          <w:tcPr>
            <w:tcW w:w="850" w:type="dxa"/>
          </w:tcPr>
          <w:p w:rsidR="004A3758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 w:rsidRPr="004E68AE">
              <w:rPr>
                <w:rStyle w:val="FontStyle112"/>
                <w:sz w:val="18"/>
                <w:szCs w:val="18"/>
              </w:rPr>
              <w:t>1,11,</w:t>
            </w:r>
            <w:r>
              <w:rPr>
                <w:rStyle w:val="FontStyle112"/>
                <w:sz w:val="18"/>
                <w:szCs w:val="18"/>
              </w:rPr>
              <w:t>51,</w:t>
            </w:r>
          </w:p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61</w:t>
            </w:r>
          </w:p>
        </w:tc>
        <w:tc>
          <w:tcPr>
            <w:tcW w:w="851" w:type="dxa"/>
          </w:tcPr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2,12,52,62 </w:t>
            </w:r>
          </w:p>
        </w:tc>
        <w:tc>
          <w:tcPr>
            <w:tcW w:w="850" w:type="dxa"/>
          </w:tcPr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3,13,53,63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A3758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4,14,54,</w:t>
            </w:r>
          </w:p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64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A3758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5,15,55,</w:t>
            </w:r>
          </w:p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65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A3758" w:rsidRDefault="004A3758" w:rsidP="004A3758">
            <w:pPr>
              <w:pStyle w:val="Style8"/>
              <w:widowControl/>
              <w:spacing w:before="48" w:line="264" w:lineRule="exact"/>
              <w:ind w:right="-22" w:hanging="108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6,16,56,</w:t>
            </w:r>
          </w:p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 w:hanging="108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66,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A3758" w:rsidRDefault="004A3758" w:rsidP="004A3758">
            <w:pPr>
              <w:pStyle w:val="Style8"/>
              <w:widowControl/>
              <w:spacing w:before="48" w:line="264" w:lineRule="exact"/>
              <w:ind w:left="-108"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7,17,57,</w:t>
            </w:r>
          </w:p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left="-108"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67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A3758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8,18,58,</w:t>
            </w:r>
          </w:p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68 </w:t>
            </w:r>
          </w:p>
        </w:tc>
        <w:tc>
          <w:tcPr>
            <w:tcW w:w="993" w:type="dxa"/>
          </w:tcPr>
          <w:p w:rsidR="004A3758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9,19,59</w:t>
            </w:r>
          </w:p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69 </w:t>
            </w:r>
          </w:p>
        </w:tc>
        <w:tc>
          <w:tcPr>
            <w:tcW w:w="922" w:type="dxa"/>
          </w:tcPr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10,20,60,70, </w:t>
            </w:r>
          </w:p>
        </w:tc>
      </w:tr>
      <w:tr w:rsidR="004A3758" w:rsidTr="004A3758">
        <w:trPr>
          <w:jc w:val="center"/>
        </w:trPr>
        <w:tc>
          <w:tcPr>
            <w:tcW w:w="1418" w:type="dxa"/>
          </w:tcPr>
          <w:p w:rsidR="004A3758" w:rsidRPr="00EC25D5" w:rsidRDefault="004A3758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>
              <w:rPr>
                <w:rStyle w:val="FontStyle112"/>
                <w:b/>
              </w:rPr>
              <w:t>2</w:t>
            </w:r>
          </w:p>
        </w:tc>
        <w:tc>
          <w:tcPr>
            <w:tcW w:w="850" w:type="dxa"/>
          </w:tcPr>
          <w:p w:rsidR="004A3758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21,41,51</w:t>
            </w:r>
          </w:p>
          <w:p w:rsidR="004A3758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62</w:t>
            </w:r>
          </w:p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</w:p>
        </w:tc>
        <w:tc>
          <w:tcPr>
            <w:tcW w:w="851" w:type="dxa"/>
          </w:tcPr>
          <w:p w:rsidR="004A3758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22,42,52</w:t>
            </w:r>
          </w:p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63</w:t>
            </w:r>
          </w:p>
        </w:tc>
        <w:tc>
          <w:tcPr>
            <w:tcW w:w="850" w:type="dxa"/>
          </w:tcPr>
          <w:p w:rsidR="004A3758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23,43,53</w:t>
            </w:r>
          </w:p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64 </w:t>
            </w:r>
          </w:p>
        </w:tc>
        <w:tc>
          <w:tcPr>
            <w:tcW w:w="851" w:type="dxa"/>
          </w:tcPr>
          <w:p w:rsidR="004A3758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24,44,54</w:t>
            </w:r>
          </w:p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65 </w:t>
            </w:r>
          </w:p>
        </w:tc>
        <w:tc>
          <w:tcPr>
            <w:tcW w:w="850" w:type="dxa"/>
          </w:tcPr>
          <w:p w:rsidR="005170B9" w:rsidRDefault="004A3758" w:rsidP="005170B9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25,45,55</w:t>
            </w:r>
          </w:p>
          <w:p w:rsidR="004A3758" w:rsidRPr="004E68AE" w:rsidRDefault="005170B9" w:rsidP="005170B9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66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5170B9" w:rsidRDefault="005170B9" w:rsidP="005170B9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26.46,56</w:t>
            </w:r>
          </w:p>
          <w:p w:rsidR="004A3758" w:rsidRPr="004E68AE" w:rsidRDefault="005170B9" w:rsidP="005170B9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67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5170B9" w:rsidRDefault="005170B9" w:rsidP="004A3758">
            <w:pPr>
              <w:pStyle w:val="Style8"/>
              <w:widowControl/>
              <w:spacing w:before="48" w:line="264" w:lineRule="exact"/>
              <w:ind w:left="-114"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27,47,57</w:t>
            </w:r>
          </w:p>
          <w:p w:rsidR="004A3758" w:rsidRPr="004E68AE" w:rsidRDefault="005170B9" w:rsidP="004A3758">
            <w:pPr>
              <w:pStyle w:val="Style8"/>
              <w:widowControl/>
              <w:spacing w:before="48" w:line="264" w:lineRule="exact"/>
              <w:ind w:left="-114"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68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4A3758" w:rsidRDefault="005170B9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28,48,58,</w:t>
            </w:r>
          </w:p>
          <w:p w:rsidR="005170B9" w:rsidRPr="004E68AE" w:rsidRDefault="005170B9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69</w:t>
            </w:r>
          </w:p>
        </w:tc>
        <w:tc>
          <w:tcPr>
            <w:tcW w:w="993" w:type="dxa"/>
          </w:tcPr>
          <w:p w:rsidR="004A3758" w:rsidRDefault="005170B9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29,49,59</w:t>
            </w:r>
          </w:p>
          <w:p w:rsidR="005170B9" w:rsidRPr="004E68AE" w:rsidRDefault="005170B9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61</w:t>
            </w:r>
          </w:p>
        </w:tc>
        <w:tc>
          <w:tcPr>
            <w:tcW w:w="922" w:type="dxa"/>
          </w:tcPr>
          <w:p w:rsidR="005170B9" w:rsidRDefault="005170B9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30,40,60,</w:t>
            </w:r>
          </w:p>
          <w:p w:rsidR="004A3758" w:rsidRPr="004E68AE" w:rsidRDefault="005170B9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70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</w:tr>
      <w:tr w:rsidR="004A3758" w:rsidTr="004A3758">
        <w:trPr>
          <w:jc w:val="center"/>
        </w:trPr>
        <w:tc>
          <w:tcPr>
            <w:tcW w:w="1418" w:type="dxa"/>
          </w:tcPr>
          <w:p w:rsidR="004A3758" w:rsidRPr="00EC25D5" w:rsidRDefault="005170B9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>
              <w:rPr>
                <w:rStyle w:val="FontStyle112"/>
                <w:b/>
              </w:rPr>
              <w:t>3</w:t>
            </w:r>
          </w:p>
        </w:tc>
        <w:tc>
          <w:tcPr>
            <w:tcW w:w="850" w:type="dxa"/>
          </w:tcPr>
          <w:p w:rsidR="005170B9" w:rsidRDefault="005170B9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1.28,51,</w:t>
            </w:r>
          </w:p>
          <w:p w:rsidR="004A3758" w:rsidRPr="004E68AE" w:rsidRDefault="005170B9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63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4A3758" w:rsidRPr="004E68AE" w:rsidRDefault="005170B9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2,29,52,64</w:t>
            </w:r>
            <w:r w:rsidR="004A3758">
              <w:rPr>
                <w:rStyle w:val="FontStyle112"/>
                <w:sz w:val="18"/>
                <w:szCs w:val="18"/>
              </w:rPr>
              <w:t xml:space="preserve">, </w:t>
            </w:r>
          </w:p>
        </w:tc>
        <w:tc>
          <w:tcPr>
            <w:tcW w:w="850" w:type="dxa"/>
          </w:tcPr>
          <w:p w:rsidR="004A3758" w:rsidRPr="004E68AE" w:rsidRDefault="005170B9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3,30,53,65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4A3758" w:rsidRPr="004E68AE" w:rsidRDefault="005170B9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4,31.54,66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4A3758" w:rsidRPr="004E68AE" w:rsidRDefault="005170B9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5,22,56,67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4A3758" w:rsidRPr="004E68AE" w:rsidRDefault="005170B9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6,33,55,68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4A3758" w:rsidRPr="004E68AE" w:rsidRDefault="005170B9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7,34,57,69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4A3758" w:rsidRPr="004E68AE" w:rsidRDefault="005170B9" w:rsidP="005170B9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8,35,58,61</w:t>
            </w:r>
            <w:r w:rsidR="004A3758">
              <w:rPr>
                <w:rStyle w:val="FontStyle112"/>
                <w:sz w:val="18"/>
                <w:szCs w:val="18"/>
              </w:rPr>
              <w:t xml:space="preserve">  </w:t>
            </w:r>
          </w:p>
        </w:tc>
        <w:tc>
          <w:tcPr>
            <w:tcW w:w="993" w:type="dxa"/>
          </w:tcPr>
          <w:p w:rsidR="004A3758" w:rsidRPr="004E68AE" w:rsidRDefault="005170B9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9,36,59,62</w:t>
            </w:r>
            <w:r w:rsidR="004A3758">
              <w:rPr>
                <w:rStyle w:val="FontStyle112"/>
                <w:sz w:val="18"/>
                <w:szCs w:val="18"/>
              </w:rPr>
              <w:t xml:space="preserve">, </w:t>
            </w:r>
          </w:p>
        </w:tc>
        <w:tc>
          <w:tcPr>
            <w:tcW w:w="922" w:type="dxa"/>
          </w:tcPr>
          <w:p w:rsidR="004A3758" w:rsidRPr="004E68AE" w:rsidRDefault="005170B9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10,37,61,70</w:t>
            </w:r>
            <w:r w:rsidR="004A3758">
              <w:rPr>
                <w:rStyle w:val="FontStyle112"/>
                <w:sz w:val="18"/>
                <w:szCs w:val="18"/>
              </w:rPr>
              <w:t xml:space="preserve">, </w:t>
            </w:r>
          </w:p>
        </w:tc>
      </w:tr>
      <w:tr w:rsidR="004A3758" w:rsidTr="004A3758">
        <w:trPr>
          <w:jc w:val="center"/>
        </w:trPr>
        <w:tc>
          <w:tcPr>
            <w:tcW w:w="1418" w:type="dxa"/>
          </w:tcPr>
          <w:p w:rsidR="004A3758" w:rsidRPr="00EC25D5" w:rsidRDefault="005170B9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>
              <w:rPr>
                <w:rStyle w:val="FontStyle112"/>
                <w:b/>
              </w:rPr>
              <w:t>4</w:t>
            </w:r>
          </w:p>
        </w:tc>
        <w:tc>
          <w:tcPr>
            <w:tcW w:w="850" w:type="dxa"/>
          </w:tcPr>
          <w:p w:rsidR="004A3758" w:rsidRPr="004E68AE" w:rsidRDefault="005170B9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2,37,51,62</w:t>
            </w:r>
          </w:p>
        </w:tc>
        <w:tc>
          <w:tcPr>
            <w:tcW w:w="851" w:type="dxa"/>
          </w:tcPr>
          <w:p w:rsidR="004A3758" w:rsidRPr="004E68AE" w:rsidRDefault="005170B9" w:rsidP="00D46DDD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3,38,5</w:t>
            </w:r>
            <w:r w:rsidR="00D46DDD">
              <w:rPr>
                <w:rStyle w:val="FontStyle112"/>
                <w:sz w:val="18"/>
                <w:szCs w:val="18"/>
              </w:rPr>
              <w:t>2</w:t>
            </w:r>
            <w:r>
              <w:rPr>
                <w:rStyle w:val="FontStyle112"/>
                <w:sz w:val="18"/>
                <w:szCs w:val="18"/>
              </w:rPr>
              <w:t>,6</w:t>
            </w:r>
            <w:r w:rsidR="00D46DDD">
              <w:rPr>
                <w:rStyle w:val="FontStyle112"/>
                <w:sz w:val="18"/>
                <w:szCs w:val="18"/>
              </w:rPr>
              <w:t>3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4A3758" w:rsidRPr="004E68AE" w:rsidRDefault="00D46DDD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4.38,53,64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4A3758" w:rsidRPr="004E68AE" w:rsidRDefault="00D46DDD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5,39,54,61</w:t>
            </w:r>
          </w:p>
        </w:tc>
        <w:tc>
          <w:tcPr>
            <w:tcW w:w="850" w:type="dxa"/>
          </w:tcPr>
          <w:p w:rsidR="004A3758" w:rsidRPr="004E68AE" w:rsidRDefault="00D46DDD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6,40,55,66</w:t>
            </w:r>
          </w:p>
        </w:tc>
        <w:tc>
          <w:tcPr>
            <w:tcW w:w="851" w:type="dxa"/>
          </w:tcPr>
          <w:p w:rsidR="004A3758" w:rsidRPr="004E68AE" w:rsidRDefault="00D46DDD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7,41,56,65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4A3758" w:rsidRPr="004E68AE" w:rsidRDefault="00D46DDD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8,42,57,68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4A3758" w:rsidRPr="004E68AE" w:rsidRDefault="00D46DDD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9,43,58,69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:rsidR="00D46DDD" w:rsidRDefault="00D46DDD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10,44,59,</w:t>
            </w:r>
          </w:p>
          <w:p w:rsidR="004A3758" w:rsidRPr="004E68AE" w:rsidRDefault="00D46DDD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70</w:t>
            </w:r>
            <w:r w:rsidR="004A3758">
              <w:rPr>
                <w:rStyle w:val="FontStyle112"/>
                <w:sz w:val="18"/>
                <w:szCs w:val="18"/>
              </w:rPr>
              <w:t xml:space="preserve">, </w:t>
            </w:r>
          </w:p>
        </w:tc>
        <w:tc>
          <w:tcPr>
            <w:tcW w:w="922" w:type="dxa"/>
          </w:tcPr>
          <w:p w:rsidR="004A3758" w:rsidRPr="004E68AE" w:rsidRDefault="00D46DDD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11,45,60,67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</w:tr>
      <w:tr w:rsidR="004A3758" w:rsidTr="004A3758">
        <w:trPr>
          <w:jc w:val="center"/>
        </w:trPr>
        <w:tc>
          <w:tcPr>
            <w:tcW w:w="1418" w:type="dxa"/>
          </w:tcPr>
          <w:p w:rsidR="004A3758" w:rsidRPr="00EC25D5" w:rsidRDefault="005170B9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>
              <w:rPr>
                <w:rStyle w:val="FontStyle112"/>
                <w:b/>
              </w:rPr>
              <w:t>5</w:t>
            </w:r>
          </w:p>
        </w:tc>
        <w:tc>
          <w:tcPr>
            <w:tcW w:w="850" w:type="dxa"/>
          </w:tcPr>
          <w:p w:rsidR="004A3758" w:rsidRPr="004E68AE" w:rsidRDefault="00D46DDD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12,46,51,63</w:t>
            </w:r>
            <w:r w:rsidR="004A3758">
              <w:rPr>
                <w:rStyle w:val="FontStyle112"/>
                <w:sz w:val="18"/>
                <w:szCs w:val="18"/>
              </w:rPr>
              <w:t xml:space="preserve">  </w:t>
            </w:r>
          </w:p>
        </w:tc>
        <w:tc>
          <w:tcPr>
            <w:tcW w:w="851" w:type="dxa"/>
          </w:tcPr>
          <w:p w:rsidR="004A3758" w:rsidRPr="004E68AE" w:rsidRDefault="00D46DDD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13,46,5,64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4A3758" w:rsidRPr="004E68AE" w:rsidRDefault="00D46DDD" w:rsidP="00D46DDD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14,47,5365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4A3758" w:rsidRPr="004E68AE" w:rsidRDefault="00D46DDD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15,48,5,66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4A3758" w:rsidRPr="004E68AE" w:rsidRDefault="00D46DDD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16,48,5567</w:t>
            </w:r>
          </w:p>
        </w:tc>
        <w:tc>
          <w:tcPr>
            <w:tcW w:w="851" w:type="dxa"/>
          </w:tcPr>
          <w:p w:rsidR="004A3758" w:rsidRPr="004E68AE" w:rsidRDefault="00D46DDD" w:rsidP="00D46DDD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17,49,5668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D46DDD" w:rsidRDefault="00D46DDD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18,50,57,</w:t>
            </w:r>
          </w:p>
          <w:p w:rsidR="004A3758" w:rsidRPr="004E68AE" w:rsidRDefault="00D46DDD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69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4A3758" w:rsidRPr="004E68AE" w:rsidRDefault="00D46DDD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19,1,58,70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</w:tcPr>
          <w:p w:rsidR="004A3758" w:rsidRPr="004E68AE" w:rsidRDefault="00D46DDD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20,2,59,61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D46DDD" w:rsidRDefault="00D46DDD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11,3,51,</w:t>
            </w:r>
          </w:p>
          <w:p w:rsidR="004A3758" w:rsidRPr="004E68AE" w:rsidRDefault="00D46DDD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62</w:t>
            </w:r>
            <w:r w:rsidR="004A3758">
              <w:rPr>
                <w:rStyle w:val="FontStyle112"/>
                <w:sz w:val="18"/>
                <w:szCs w:val="18"/>
              </w:rPr>
              <w:t xml:space="preserve">, </w:t>
            </w:r>
          </w:p>
        </w:tc>
      </w:tr>
      <w:tr w:rsidR="004A3758" w:rsidTr="004A3758">
        <w:trPr>
          <w:jc w:val="center"/>
        </w:trPr>
        <w:tc>
          <w:tcPr>
            <w:tcW w:w="1418" w:type="dxa"/>
          </w:tcPr>
          <w:p w:rsidR="004A3758" w:rsidRPr="00EC25D5" w:rsidRDefault="005170B9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>
              <w:rPr>
                <w:rStyle w:val="FontStyle112"/>
                <w:b/>
              </w:rPr>
              <w:t>6</w:t>
            </w:r>
          </w:p>
        </w:tc>
        <w:tc>
          <w:tcPr>
            <w:tcW w:w="850" w:type="dxa"/>
          </w:tcPr>
          <w:p w:rsidR="004A3758" w:rsidRPr="004E68AE" w:rsidRDefault="00D46DDD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4,23,52,63</w:t>
            </w:r>
          </w:p>
        </w:tc>
        <w:tc>
          <w:tcPr>
            <w:tcW w:w="851" w:type="dxa"/>
          </w:tcPr>
          <w:p w:rsidR="004A3758" w:rsidRPr="004E68AE" w:rsidRDefault="00D46DDD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5,24,53,64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4A3758" w:rsidRPr="004E68AE" w:rsidRDefault="00D46DDD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6,25,54,65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4A3758" w:rsidRPr="004E68AE" w:rsidRDefault="00D46DDD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7,20,55,66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4A3758" w:rsidRPr="004E68AE" w:rsidRDefault="00D46DDD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8,27,56</w:t>
            </w:r>
            <w:r w:rsidR="004A3758">
              <w:rPr>
                <w:rStyle w:val="FontStyle112"/>
                <w:sz w:val="18"/>
                <w:szCs w:val="18"/>
              </w:rPr>
              <w:t>,</w:t>
            </w:r>
            <w:r>
              <w:rPr>
                <w:rStyle w:val="FontStyle112"/>
                <w:sz w:val="18"/>
                <w:szCs w:val="18"/>
              </w:rPr>
              <w:t>67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4A3758" w:rsidRPr="004E68AE" w:rsidRDefault="00863A32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9,28,57,68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863A32" w:rsidRDefault="00863A32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10,29,58,</w:t>
            </w:r>
          </w:p>
          <w:p w:rsidR="004A3758" w:rsidRPr="004E68AE" w:rsidRDefault="00863A32" w:rsidP="00863A32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69</w:t>
            </w:r>
            <w:r w:rsidR="004A3758">
              <w:rPr>
                <w:rStyle w:val="FontStyle11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863A32" w:rsidRDefault="00863A32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11,30,59,</w:t>
            </w:r>
          </w:p>
          <w:p w:rsidR="004A3758" w:rsidRPr="004E68AE" w:rsidRDefault="00863A32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70</w:t>
            </w:r>
          </w:p>
        </w:tc>
        <w:tc>
          <w:tcPr>
            <w:tcW w:w="993" w:type="dxa"/>
          </w:tcPr>
          <w:p w:rsidR="00863A32" w:rsidRDefault="00863A32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12,31,51,</w:t>
            </w:r>
          </w:p>
          <w:p w:rsidR="004A3758" w:rsidRPr="004E68AE" w:rsidRDefault="00863A32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63</w:t>
            </w:r>
          </w:p>
        </w:tc>
        <w:tc>
          <w:tcPr>
            <w:tcW w:w="922" w:type="dxa"/>
          </w:tcPr>
          <w:p w:rsidR="004A3758" w:rsidRDefault="00863A32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13,32,52,</w:t>
            </w:r>
          </w:p>
          <w:p w:rsidR="00863A32" w:rsidRPr="004E68AE" w:rsidRDefault="00863A32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64</w:t>
            </w:r>
          </w:p>
        </w:tc>
      </w:tr>
      <w:tr w:rsidR="004A3758" w:rsidTr="004A3758">
        <w:trPr>
          <w:jc w:val="center"/>
        </w:trPr>
        <w:tc>
          <w:tcPr>
            <w:tcW w:w="1418" w:type="dxa"/>
          </w:tcPr>
          <w:p w:rsidR="004A3758" w:rsidRPr="00EC25D5" w:rsidRDefault="005170B9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>
              <w:rPr>
                <w:rStyle w:val="FontStyle112"/>
                <w:b/>
              </w:rPr>
              <w:t>7</w:t>
            </w:r>
          </w:p>
        </w:tc>
        <w:tc>
          <w:tcPr>
            <w:tcW w:w="850" w:type="dxa"/>
          </w:tcPr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</w:p>
        </w:tc>
        <w:tc>
          <w:tcPr>
            <w:tcW w:w="851" w:type="dxa"/>
          </w:tcPr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</w:p>
        </w:tc>
        <w:tc>
          <w:tcPr>
            <w:tcW w:w="850" w:type="dxa"/>
          </w:tcPr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3,12,26,31,47, </w:t>
            </w:r>
          </w:p>
        </w:tc>
        <w:tc>
          <w:tcPr>
            <w:tcW w:w="851" w:type="dxa"/>
          </w:tcPr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10,13,2237,44, </w:t>
            </w:r>
          </w:p>
        </w:tc>
        <w:tc>
          <w:tcPr>
            <w:tcW w:w="850" w:type="dxa"/>
          </w:tcPr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2,14,27,36,50, </w:t>
            </w:r>
          </w:p>
        </w:tc>
        <w:tc>
          <w:tcPr>
            <w:tcW w:w="851" w:type="dxa"/>
          </w:tcPr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3,18,28,34,49, </w:t>
            </w:r>
          </w:p>
        </w:tc>
        <w:tc>
          <w:tcPr>
            <w:tcW w:w="992" w:type="dxa"/>
          </w:tcPr>
          <w:p w:rsidR="004A3758" w:rsidRDefault="004A3758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4,16,26,</w:t>
            </w:r>
          </w:p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34,49, </w:t>
            </w:r>
          </w:p>
        </w:tc>
        <w:tc>
          <w:tcPr>
            <w:tcW w:w="992" w:type="dxa"/>
          </w:tcPr>
          <w:p w:rsidR="004A3758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1,16,25,</w:t>
            </w:r>
          </w:p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40,43, </w:t>
            </w:r>
          </w:p>
        </w:tc>
        <w:tc>
          <w:tcPr>
            <w:tcW w:w="993" w:type="dxa"/>
          </w:tcPr>
          <w:p w:rsidR="004A3758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7,20,29,</w:t>
            </w:r>
          </w:p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32,41, </w:t>
            </w:r>
          </w:p>
        </w:tc>
        <w:tc>
          <w:tcPr>
            <w:tcW w:w="922" w:type="dxa"/>
          </w:tcPr>
          <w:p w:rsidR="004A3758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5,11,28,</w:t>
            </w:r>
          </w:p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38,46, </w:t>
            </w:r>
          </w:p>
        </w:tc>
      </w:tr>
      <w:tr w:rsidR="004A3758" w:rsidTr="004A3758">
        <w:trPr>
          <w:jc w:val="center"/>
        </w:trPr>
        <w:tc>
          <w:tcPr>
            <w:tcW w:w="1418" w:type="dxa"/>
          </w:tcPr>
          <w:p w:rsidR="004A3758" w:rsidRPr="00EC25D5" w:rsidRDefault="005170B9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>
              <w:rPr>
                <w:rStyle w:val="FontStyle112"/>
                <w:b/>
              </w:rPr>
              <w:t>8</w:t>
            </w:r>
          </w:p>
        </w:tc>
        <w:tc>
          <w:tcPr>
            <w:tcW w:w="850" w:type="dxa"/>
          </w:tcPr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7,18,30,36,50, </w:t>
            </w:r>
          </w:p>
        </w:tc>
        <w:tc>
          <w:tcPr>
            <w:tcW w:w="851" w:type="dxa"/>
          </w:tcPr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9,11,30,37,45, </w:t>
            </w:r>
          </w:p>
        </w:tc>
        <w:tc>
          <w:tcPr>
            <w:tcW w:w="850" w:type="dxa"/>
          </w:tcPr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10,12,2938,42, </w:t>
            </w:r>
          </w:p>
        </w:tc>
        <w:tc>
          <w:tcPr>
            <w:tcW w:w="851" w:type="dxa"/>
          </w:tcPr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1,15,28,37,49, </w:t>
            </w:r>
          </w:p>
        </w:tc>
        <w:tc>
          <w:tcPr>
            <w:tcW w:w="850" w:type="dxa"/>
          </w:tcPr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3,20,27,34,47, </w:t>
            </w:r>
          </w:p>
        </w:tc>
        <w:tc>
          <w:tcPr>
            <w:tcW w:w="851" w:type="dxa"/>
          </w:tcPr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4,27,25,48, </w:t>
            </w:r>
          </w:p>
        </w:tc>
        <w:tc>
          <w:tcPr>
            <w:tcW w:w="992" w:type="dxa"/>
          </w:tcPr>
          <w:p w:rsidR="004A3758" w:rsidRDefault="004A3758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5,13,26,33</w:t>
            </w:r>
          </w:p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44, </w:t>
            </w:r>
          </w:p>
        </w:tc>
        <w:tc>
          <w:tcPr>
            <w:tcW w:w="992" w:type="dxa"/>
          </w:tcPr>
          <w:p w:rsidR="004A3758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6,17,29,</w:t>
            </w:r>
          </w:p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32,41, </w:t>
            </w:r>
          </w:p>
        </w:tc>
        <w:tc>
          <w:tcPr>
            <w:tcW w:w="993" w:type="dxa"/>
          </w:tcPr>
          <w:p w:rsidR="004A3758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2,11,29,</w:t>
            </w:r>
          </w:p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39,48, </w:t>
            </w:r>
          </w:p>
        </w:tc>
        <w:tc>
          <w:tcPr>
            <w:tcW w:w="922" w:type="dxa"/>
          </w:tcPr>
          <w:p w:rsidR="004A3758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8,20,29,</w:t>
            </w:r>
          </w:p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35,42, </w:t>
            </w:r>
          </w:p>
        </w:tc>
      </w:tr>
      <w:tr w:rsidR="004A3758" w:rsidTr="004A3758">
        <w:trPr>
          <w:jc w:val="center"/>
        </w:trPr>
        <w:tc>
          <w:tcPr>
            <w:tcW w:w="1418" w:type="dxa"/>
          </w:tcPr>
          <w:p w:rsidR="004A3758" w:rsidRPr="00EC25D5" w:rsidRDefault="005170B9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  <w:r>
              <w:rPr>
                <w:rStyle w:val="FontStyle112"/>
                <w:b/>
              </w:rPr>
              <w:t>0</w:t>
            </w:r>
          </w:p>
        </w:tc>
        <w:tc>
          <w:tcPr>
            <w:tcW w:w="850" w:type="dxa"/>
          </w:tcPr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8,19,25,37,44, </w:t>
            </w:r>
          </w:p>
        </w:tc>
        <w:tc>
          <w:tcPr>
            <w:tcW w:w="851" w:type="dxa"/>
          </w:tcPr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1,13,24,35,46, </w:t>
            </w:r>
          </w:p>
        </w:tc>
        <w:tc>
          <w:tcPr>
            <w:tcW w:w="850" w:type="dxa"/>
          </w:tcPr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2,12,29,34,48,</w:t>
            </w:r>
          </w:p>
        </w:tc>
        <w:tc>
          <w:tcPr>
            <w:tcW w:w="851" w:type="dxa"/>
          </w:tcPr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3,12,26,33,46, </w:t>
            </w:r>
          </w:p>
        </w:tc>
        <w:tc>
          <w:tcPr>
            <w:tcW w:w="850" w:type="dxa"/>
          </w:tcPr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4,18,23,32,47, </w:t>
            </w:r>
          </w:p>
        </w:tc>
        <w:tc>
          <w:tcPr>
            <w:tcW w:w="851" w:type="dxa"/>
          </w:tcPr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10,19,2638,41, </w:t>
            </w:r>
          </w:p>
        </w:tc>
        <w:tc>
          <w:tcPr>
            <w:tcW w:w="992" w:type="dxa"/>
          </w:tcPr>
          <w:p w:rsidR="004A3758" w:rsidRDefault="004A3758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6,15,28,</w:t>
            </w:r>
          </w:p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31,43,</w:t>
            </w:r>
          </w:p>
        </w:tc>
        <w:tc>
          <w:tcPr>
            <w:tcW w:w="992" w:type="dxa"/>
          </w:tcPr>
          <w:p w:rsidR="004A3758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7,16,26,</w:t>
            </w:r>
          </w:p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39,49, </w:t>
            </w:r>
          </w:p>
        </w:tc>
        <w:tc>
          <w:tcPr>
            <w:tcW w:w="993" w:type="dxa"/>
          </w:tcPr>
          <w:p w:rsidR="004A3758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5,12,27,</w:t>
            </w:r>
          </w:p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40,45, </w:t>
            </w:r>
          </w:p>
        </w:tc>
        <w:tc>
          <w:tcPr>
            <w:tcW w:w="922" w:type="dxa"/>
          </w:tcPr>
          <w:p w:rsidR="004A3758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9,18.26,</w:t>
            </w:r>
          </w:p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38,50, </w:t>
            </w:r>
          </w:p>
        </w:tc>
      </w:tr>
      <w:tr w:rsidR="004A3758" w:rsidTr="004A3758">
        <w:trPr>
          <w:jc w:val="center"/>
        </w:trPr>
        <w:tc>
          <w:tcPr>
            <w:tcW w:w="1418" w:type="dxa"/>
          </w:tcPr>
          <w:p w:rsidR="004A3758" w:rsidRPr="00EC25D5" w:rsidRDefault="004A3758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b/>
              </w:rPr>
            </w:pPr>
          </w:p>
        </w:tc>
        <w:tc>
          <w:tcPr>
            <w:tcW w:w="850" w:type="dxa"/>
          </w:tcPr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9,20,28,40,43, </w:t>
            </w:r>
          </w:p>
        </w:tc>
        <w:tc>
          <w:tcPr>
            <w:tcW w:w="851" w:type="dxa"/>
          </w:tcPr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10,11,2739,49, </w:t>
            </w:r>
          </w:p>
        </w:tc>
        <w:tc>
          <w:tcPr>
            <w:tcW w:w="850" w:type="dxa"/>
          </w:tcPr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1,14,23,36,44, </w:t>
            </w:r>
          </w:p>
        </w:tc>
        <w:tc>
          <w:tcPr>
            <w:tcW w:w="851" w:type="dxa"/>
          </w:tcPr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2,15,28,39,45, </w:t>
            </w:r>
          </w:p>
        </w:tc>
        <w:tc>
          <w:tcPr>
            <w:tcW w:w="850" w:type="dxa"/>
          </w:tcPr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7,16,27,31,45, </w:t>
            </w:r>
          </w:p>
        </w:tc>
        <w:tc>
          <w:tcPr>
            <w:tcW w:w="851" w:type="dxa"/>
          </w:tcPr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5,14,21,32,42,</w:t>
            </w:r>
          </w:p>
        </w:tc>
        <w:tc>
          <w:tcPr>
            <w:tcW w:w="992" w:type="dxa"/>
          </w:tcPr>
          <w:p w:rsidR="004A3758" w:rsidRDefault="004A3758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8,17,30,</w:t>
            </w:r>
          </w:p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35,50. </w:t>
            </w:r>
          </w:p>
        </w:tc>
        <w:tc>
          <w:tcPr>
            <w:tcW w:w="992" w:type="dxa"/>
          </w:tcPr>
          <w:p w:rsidR="004A3758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4,19,30,</w:t>
            </w:r>
          </w:p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35,50, </w:t>
            </w:r>
          </w:p>
        </w:tc>
        <w:tc>
          <w:tcPr>
            <w:tcW w:w="993" w:type="dxa"/>
          </w:tcPr>
          <w:p w:rsidR="004A3758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3,20,29,</w:t>
            </w:r>
          </w:p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31,42, </w:t>
            </w:r>
          </w:p>
        </w:tc>
        <w:tc>
          <w:tcPr>
            <w:tcW w:w="922" w:type="dxa"/>
          </w:tcPr>
          <w:p w:rsidR="004A3758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>6,20,22,</w:t>
            </w:r>
          </w:p>
          <w:p w:rsidR="004A3758" w:rsidRPr="004E68AE" w:rsidRDefault="004A3758" w:rsidP="004A3758">
            <w:pPr>
              <w:pStyle w:val="Style8"/>
              <w:widowControl/>
              <w:spacing w:before="48" w:line="264" w:lineRule="exact"/>
              <w:ind w:right="-22"/>
              <w:jc w:val="left"/>
              <w:rPr>
                <w:rStyle w:val="FontStyle112"/>
                <w:sz w:val="18"/>
                <w:szCs w:val="18"/>
              </w:rPr>
            </w:pPr>
            <w:r>
              <w:rPr>
                <w:rStyle w:val="FontStyle112"/>
                <w:sz w:val="18"/>
                <w:szCs w:val="18"/>
              </w:rPr>
              <w:t xml:space="preserve">34,47, </w:t>
            </w:r>
          </w:p>
        </w:tc>
      </w:tr>
    </w:tbl>
    <w:p w:rsidR="004A3758" w:rsidRDefault="004A3758" w:rsidP="004A3758">
      <w:pPr>
        <w:rPr>
          <w:b/>
          <w:sz w:val="28"/>
          <w:szCs w:val="28"/>
        </w:rPr>
      </w:pPr>
    </w:p>
    <w:p w:rsidR="004A3758" w:rsidRDefault="004A3758" w:rsidP="004A3758">
      <w:pPr>
        <w:rPr>
          <w:b/>
          <w:sz w:val="28"/>
          <w:szCs w:val="28"/>
        </w:rPr>
      </w:pPr>
    </w:p>
    <w:p w:rsidR="004A3758" w:rsidRDefault="004A3758" w:rsidP="004A3758">
      <w:pPr>
        <w:rPr>
          <w:b/>
          <w:sz w:val="28"/>
          <w:szCs w:val="28"/>
        </w:rPr>
      </w:pPr>
    </w:p>
    <w:p w:rsidR="00F01961" w:rsidRDefault="00F01961" w:rsidP="00F07C09">
      <w:pPr>
        <w:ind w:left="-567" w:right="-1"/>
        <w:jc w:val="both"/>
        <w:rPr>
          <w:sz w:val="32"/>
          <w:szCs w:val="32"/>
        </w:rPr>
      </w:pPr>
    </w:p>
    <w:p w:rsidR="00F01961" w:rsidRDefault="00F01961" w:rsidP="00F01961">
      <w:pPr>
        <w:pStyle w:val="Style46"/>
        <w:widowControl/>
        <w:tabs>
          <w:tab w:val="left" w:pos="403"/>
        </w:tabs>
        <w:spacing w:line="322" w:lineRule="exact"/>
        <w:rPr>
          <w:rStyle w:val="FontStyle120"/>
        </w:rPr>
      </w:pPr>
    </w:p>
    <w:sectPr w:rsidR="00F01961" w:rsidSect="00A26B08">
      <w:headerReference w:type="default" r:id="rId21"/>
      <w:type w:val="continuous"/>
      <w:pgSz w:w="11905" w:h="16837"/>
      <w:pgMar w:top="0" w:right="706" w:bottom="142" w:left="992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552" w:rsidRDefault="00640552">
      <w:r>
        <w:separator/>
      </w:r>
    </w:p>
  </w:endnote>
  <w:endnote w:type="continuationSeparator" w:id="1">
    <w:p w:rsidR="00640552" w:rsidRDefault="00640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Aharoni">
    <w:altName w:val="Times New Roman"/>
    <w:charset w:val="B1"/>
    <w:family w:val="auto"/>
    <w:pitch w:val="variable"/>
    <w:sig w:usb0="00000800" w:usb1="00000000" w:usb2="00000000" w:usb3="00000000" w:csb0="0000002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David">
    <w:altName w:val="Times New Roman"/>
    <w:charset w:val="B1"/>
    <w:family w:val="auto"/>
    <w:pitch w:val="variable"/>
    <w:sig w:usb0="00000800" w:usb1="00000000" w:usb2="00000000" w:usb3="00000000" w:csb0="0000002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552" w:rsidRDefault="00640552">
      <w:r>
        <w:separator/>
      </w:r>
    </w:p>
  </w:footnote>
  <w:footnote w:type="continuationSeparator" w:id="1">
    <w:p w:rsidR="00640552" w:rsidRDefault="00640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9F8" w:rsidRDefault="00CA39F8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9F8" w:rsidRDefault="00CA39F8">
    <w:pPr>
      <w:widowControl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9F8" w:rsidRDefault="00CA39F8">
    <w:pPr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46A16"/>
    <w:multiLevelType w:val="singleLevel"/>
    <w:tmpl w:val="21369370"/>
    <w:lvl w:ilvl="0">
      <w:start w:val="3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">
    <w:nsid w:val="10E42E53"/>
    <w:multiLevelType w:val="singleLevel"/>
    <w:tmpl w:val="E8A820D0"/>
    <w:lvl w:ilvl="0">
      <w:start w:val="10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">
    <w:nsid w:val="14F06CE7"/>
    <w:multiLevelType w:val="singleLevel"/>
    <w:tmpl w:val="CE1821E6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3">
    <w:nsid w:val="3C6C3927"/>
    <w:multiLevelType w:val="singleLevel"/>
    <w:tmpl w:val="B0C4F56E"/>
    <w:lvl w:ilvl="0">
      <w:start w:val="2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">
    <w:nsid w:val="472F26E4"/>
    <w:multiLevelType w:val="hybridMultilevel"/>
    <w:tmpl w:val="69FC80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C55181"/>
    <w:multiLevelType w:val="singleLevel"/>
    <w:tmpl w:val="29D06638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6">
    <w:nsid w:val="606555A0"/>
    <w:multiLevelType w:val="hybridMultilevel"/>
    <w:tmpl w:val="06F894A2"/>
    <w:lvl w:ilvl="0" w:tplc="8ECEF2B8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DE180B"/>
    <w:multiLevelType w:val="singleLevel"/>
    <w:tmpl w:val="07BC2400"/>
    <w:lvl w:ilvl="0">
      <w:start w:val="50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8">
    <w:nsid w:val="6B352C42"/>
    <w:multiLevelType w:val="singleLevel"/>
    <w:tmpl w:val="5728FC04"/>
    <w:lvl w:ilvl="0">
      <w:start w:val="1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FB25022"/>
    <w:multiLevelType w:val="singleLevel"/>
    <w:tmpl w:val="E9ACFA0A"/>
    <w:lvl w:ilvl="0">
      <w:start w:val="22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10">
    <w:nsid w:val="79A74A76"/>
    <w:multiLevelType w:val="singleLevel"/>
    <w:tmpl w:val="A8D2F07C"/>
    <w:lvl w:ilvl="0">
      <w:start w:val="55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9"/>
    <w:lvlOverride w:ilvl="0">
      <w:lvl w:ilvl="0">
        <w:start w:val="22"/>
        <w:numFmt w:val="decimal"/>
        <w:lvlText w:val="%1.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9"/>
    <w:lvlOverride w:ilvl="0">
      <w:lvl w:ilvl="0">
        <w:start w:val="22"/>
        <w:numFmt w:val="decimal"/>
        <w:lvlText w:val="%1.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9"/>
    <w:lvlOverride w:ilvl="0">
      <w:lvl w:ilvl="0">
        <w:start w:val="44"/>
        <w:numFmt w:val="decimal"/>
        <w:lvlText w:val="%1."/>
        <w:legacy w:legacy="1" w:legacySpace="0" w:legacyIndent="40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9"/>
    <w:lvlOverride w:ilvl="0">
      <w:lvl w:ilvl="0">
        <w:start w:val="44"/>
        <w:numFmt w:val="decimal"/>
        <w:lvlText w:val="%1.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9"/>
    <w:lvlOverride w:ilvl="0">
      <w:lvl w:ilvl="0">
        <w:start w:val="44"/>
        <w:numFmt w:val="decimal"/>
        <w:lvlText w:val="%1."/>
        <w:legacy w:legacy="1" w:legacySpace="0" w:legacyIndent="52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0"/>
  </w:num>
  <w:num w:numId="10">
    <w:abstractNumId w:val="3"/>
  </w:num>
  <w:num w:numId="11">
    <w:abstractNumId w:val="1"/>
  </w:num>
  <w:num w:numId="12">
    <w:abstractNumId w:val="0"/>
  </w:num>
  <w:num w:numId="13">
    <w:abstractNumId w:val="5"/>
  </w:num>
  <w:num w:numId="14">
    <w:abstractNumId w:val="5"/>
    <w:lvlOverride w:ilvl="0">
      <w:lvl w:ilvl="0">
        <w:start w:val="36"/>
        <w:numFmt w:val="decimal"/>
        <w:lvlText w:val="%1.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7"/>
  </w:num>
  <w:num w:numId="16">
    <w:abstractNumId w:val="4"/>
  </w:num>
  <w:num w:numId="17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footnoteLayoutLikeWW8/>
    <w:alignTablesRowByRow/>
    <w:forgetLastTabAlignment/>
    <w:adjustLineHeightInTable/>
    <w:doNotUseHTMLParagraphAutoSpacing/>
    <w:layoutRawTableWidth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7004"/>
    <w:rsid w:val="000F5E42"/>
    <w:rsid w:val="001158E8"/>
    <w:rsid w:val="00130EF9"/>
    <w:rsid w:val="0016060E"/>
    <w:rsid w:val="001C1F56"/>
    <w:rsid w:val="001C793E"/>
    <w:rsid w:val="001D633C"/>
    <w:rsid w:val="00226107"/>
    <w:rsid w:val="00264C44"/>
    <w:rsid w:val="00276407"/>
    <w:rsid w:val="00281E4F"/>
    <w:rsid w:val="002943E2"/>
    <w:rsid w:val="002B2B91"/>
    <w:rsid w:val="002D1BEC"/>
    <w:rsid w:val="002E08BD"/>
    <w:rsid w:val="002F4675"/>
    <w:rsid w:val="002F4A16"/>
    <w:rsid w:val="003100ED"/>
    <w:rsid w:val="00317FB8"/>
    <w:rsid w:val="0034488D"/>
    <w:rsid w:val="00384F70"/>
    <w:rsid w:val="003F2139"/>
    <w:rsid w:val="004454F0"/>
    <w:rsid w:val="004A3758"/>
    <w:rsid w:val="004B5E68"/>
    <w:rsid w:val="004E68AE"/>
    <w:rsid w:val="005170B9"/>
    <w:rsid w:val="00561E49"/>
    <w:rsid w:val="005713E6"/>
    <w:rsid w:val="005765EB"/>
    <w:rsid w:val="005B2651"/>
    <w:rsid w:val="005F7283"/>
    <w:rsid w:val="0060567A"/>
    <w:rsid w:val="00634762"/>
    <w:rsid w:val="00640552"/>
    <w:rsid w:val="00687004"/>
    <w:rsid w:val="007225C8"/>
    <w:rsid w:val="007331B7"/>
    <w:rsid w:val="00733B87"/>
    <w:rsid w:val="007419D8"/>
    <w:rsid w:val="00863A32"/>
    <w:rsid w:val="008643DB"/>
    <w:rsid w:val="00887F39"/>
    <w:rsid w:val="0092216D"/>
    <w:rsid w:val="009227CC"/>
    <w:rsid w:val="00937573"/>
    <w:rsid w:val="00940CA4"/>
    <w:rsid w:val="009A775A"/>
    <w:rsid w:val="009E2AA5"/>
    <w:rsid w:val="009F3140"/>
    <w:rsid w:val="00A00833"/>
    <w:rsid w:val="00A26B08"/>
    <w:rsid w:val="00A42468"/>
    <w:rsid w:val="00B07590"/>
    <w:rsid w:val="00B145C0"/>
    <w:rsid w:val="00B82610"/>
    <w:rsid w:val="00BC4D8B"/>
    <w:rsid w:val="00C06655"/>
    <w:rsid w:val="00C92EB5"/>
    <w:rsid w:val="00CA39F8"/>
    <w:rsid w:val="00CB21AA"/>
    <w:rsid w:val="00CC2DC6"/>
    <w:rsid w:val="00D33A99"/>
    <w:rsid w:val="00D34468"/>
    <w:rsid w:val="00D46DDD"/>
    <w:rsid w:val="00D66886"/>
    <w:rsid w:val="00D769A5"/>
    <w:rsid w:val="00DB42DE"/>
    <w:rsid w:val="00E748D4"/>
    <w:rsid w:val="00E77835"/>
    <w:rsid w:val="00E93036"/>
    <w:rsid w:val="00EA07BB"/>
    <w:rsid w:val="00EC25D5"/>
    <w:rsid w:val="00F01961"/>
    <w:rsid w:val="00F07C09"/>
    <w:rsid w:val="00F70D31"/>
    <w:rsid w:val="00FF4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407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76407"/>
  </w:style>
  <w:style w:type="paragraph" w:customStyle="1" w:styleId="Style2">
    <w:name w:val="Style2"/>
    <w:basedOn w:val="a"/>
    <w:uiPriority w:val="99"/>
    <w:rsid w:val="00276407"/>
    <w:pPr>
      <w:spacing w:line="538" w:lineRule="exact"/>
    </w:pPr>
  </w:style>
  <w:style w:type="paragraph" w:customStyle="1" w:styleId="Style3">
    <w:name w:val="Style3"/>
    <w:basedOn w:val="a"/>
    <w:uiPriority w:val="99"/>
    <w:rsid w:val="00276407"/>
  </w:style>
  <w:style w:type="paragraph" w:customStyle="1" w:styleId="Style4">
    <w:name w:val="Style4"/>
    <w:basedOn w:val="a"/>
    <w:uiPriority w:val="99"/>
    <w:rsid w:val="00276407"/>
    <w:pPr>
      <w:spacing w:line="168" w:lineRule="exact"/>
      <w:jc w:val="center"/>
    </w:pPr>
  </w:style>
  <w:style w:type="paragraph" w:customStyle="1" w:styleId="Style5">
    <w:name w:val="Style5"/>
    <w:basedOn w:val="a"/>
    <w:uiPriority w:val="99"/>
    <w:rsid w:val="00276407"/>
    <w:pPr>
      <w:spacing w:line="166" w:lineRule="exact"/>
      <w:jc w:val="right"/>
    </w:pPr>
  </w:style>
  <w:style w:type="paragraph" w:customStyle="1" w:styleId="Style6">
    <w:name w:val="Style6"/>
    <w:basedOn w:val="a"/>
    <w:uiPriority w:val="99"/>
    <w:rsid w:val="00276407"/>
    <w:pPr>
      <w:spacing w:line="173" w:lineRule="exact"/>
      <w:jc w:val="both"/>
    </w:pPr>
  </w:style>
  <w:style w:type="paragraph" w:customStyle="1" w:styleId="Style7">
    <w:name w:val="Style7"/>
    <w:basedOn w:val="a"/>
    <w:uiPriority w:val="99"/>
    <w:rsid w:val="00276407"/>
    <w:pPr>
      <w:spacing w:line="163" w:lineRule="exact"/>
      <w:ind w:firstLine="115"/>
    </w:pPr>
  </w:style>
  <w:style w:type="paragraph" w:customStyle="1" w:styleId="Style8">
    <w:name w:val="Style8"/>
    <w:basedOn w:val="a"/>
    <w:uiPriority w:val="99"/>
    <w:rsid w:val="00276407"/>
    <w:pPr>
      <w:jc w:val="center"/>
    </w:pPr>
  </w:style>
  <w:style w:type="paragraph" w:customStyle="1" w:styleId="Style9">
    <w:name w:val="Style9"/>
    <w:basedOn w:val="a"/>
    <w:uiPriority w:val="99"/>
    <w:rsid w:val="00276407"/>
    <w:pPr>
      <w:spacing w:line="163" w:lineRule="exact"/>
      <w:jc w:val="right"/>
    </w:pPr>
  </w:style>
  <w:style w:type="paragraph" w:customStyle="1" w:styleId="Style10">
    <w:name w:val="Style10"/>
    <w:basedOn w:val="a"/>
    <w:uiPriority w:val="99"/>
    <w:rsid w:val="00276407"/>
  </w:style>
  <w:style w:type="paragraph" w:customStyle="1" w:styleId="Style11">
    <w:name w:val="Style11"/>
    <w:basedOn w:val="a"/>
    <w:uiPriority w:val="99"/>
    <w:rsid w:val="00276407"/>
    <w:pPr>
      <w:spacing w:line="187" w:lineRule="exact"/>
      <w:ind w:firstLine="86"/>
      <w:jc w:val="both"/>
    </w:pPr>
  </w:style>
  <w:style w:type="paragraph" w:customStyle="1" w:styleId="Style12">
    <w:name w:val="Style12"/>
    <w:basedOn w:val="a"/>
    <w:uiPriority w:val="99"/>
    <w:rsid w:val="00276407"/>
  </w:style>
  <w:style w:type="paragraph" w:customStyle="1" w:styleId="Style13">
    <w:name w:val="Style13"/>
    <w:basedOn w:val="a"/>
    <w:uiPriority w:val="99"/>
    <w:rsid w:val="00276407"/>
    <w:pPr>
      <w:spacing w:line="161" w:lineRule="exact"/>
    </w:pPr>
  </w:style>
  <w:style w:type="paragraph" w:customStyle="1" w:styleId="Style14">
    <w:name w:val="Style14"/>
    <w:basedOn w:val="a"/>
    <w:uiPriority w:val="99"/>
    <w:rsid w:val="00276407"/>
  </w:style>
  <w:style w:type="paragraph" w:customStyle="1" w:styleId="Style15">
    <w:name w:val="Style15"/>
    <w:basedOn w:val="a"/>
    <w:uiPriority w:val="99"/>
    <w:rsid w:val="00276407"/>
  </w:style>
  <w:style w:type="paragraph" w:customStyle="1" w:styleId="Style16">
    <w:name w:val="Style16"/>
    <w:basedOn w:val="a"/>
    <w:rsid w:val="00276407"/>
  </w:style>
  <w:style w:type="paragraph" w:customStyle="1" w:styleId="Style17">
    <w:name w:val="Style17"/>
    <w:basedOn w:val="a"/>
    <w:rsid w:val="00276407"/>
  </w:style>
  <w:style w:type="paragraph" w:customStyle="1" w:styleId="Style18">
    <w:name w:val="Style18"/>
    <w:basedOn w:val="a"/>
    <w:uiPriority w:val="99"/>
    <w:rsid w:val="00276407"/>
    <w:pPr>
      <w:spacing w:line="274" w:lineRule="exact"/>
      <w:ind w:firstLine="926"/>
    </w:pPr>
  </w:style>
  <w:style w:type="paragraph" w:customStyle="1" w:styleId="Style19">
    <w:name w:val="Style19"/>
    <w:basedOn w:val="a"/>
    <w:uiPriority w:val="99"/>
    <w:rsid w:val="00276407"/>
    <w:pPr>
      <w:spacing w:line="283" w:lineRule="exact"/>
      <w:ind w:firstLine="955"/>
    </w:pPr>
  </w:style>
  <w:style w:type="paragraph" w:customStyle="1" w:styleId="Style20">
    <w:name w:val="Style20"/>
    <w:basedOn w:val="a"/>
    <w:rsid w:val="00276407"/>
    <w:pPr>
      <w:spacing w:line="281" w:lineRule="exact"/>
      <w:ind w:firstLine="1003"/>
    </w:pPr>
  </w:style>
  <w:style w:type="paragraph" w:customStyle="1" w:styleId="Style21">
    <w:name w:val="Style21"/>
    <w:basedOn w:val="a"/>
    <w:rsid w:val="00276407"/>
    <w:pPr>
      <w:spacing w:line="274" w:lineRule="exact"/>
      <w:ind w:firstLine="1498"/>
    </w:pPr>
  </w:style>
  <w:style w:type="paragraph" w:customStyle="1" w:styleId="Style22">
    <w:name w:val="Style22"/>
    <w:basedOn w:val="a"/>
    <w:uiPriority w:val="99"/>
    <w:rsid w:val="00276407"/>
  </w:style>
  <w:style w:type="paragraph" w:customStyle="1" w:styleId="Style23">
    <w:name w:val="Style23"/>
    <w:basedOn w:val="a"/>
    <w:rsid w:val="00276407"/>
  </w:style>
  <w:style w:type="paragraph" w:customStyle="1" w:styleId="Style24">
    <w:name w:val="Style24"/>
    <w:basedOn w:val="a"/>
    <w:rsid w:val="00276407"/>
    <w:pPr>
      <w:spacing w:line="161" w:lineRule="exact"/>
      <w:ind w:firstLine="101"/>
    </w:pPr>
  </w:style>
  <w:style w:type="paragraph" w:customStyle="1" w:styleId="Style25">
    <w:name w:val="Style25"/>
    <w:basedOn w:val="a"/>
    <w:uiPriority w:val="99"/>
    <w:rsid w:val="00276407"/>
    <w:pPr>
      <w:spacing w:line="266" w:lineRule="exact"/>
      <w:ind w:firstLine="461"/>
    </w:pPr>
  </w:style>
  <w:style w:type="paragraph" w:customStyle="1" w:styleId="Style26">
    <w:name w:val="Style26"/>
    <w:basedOn w:val="a"/>
    <w:rsid w:val="00276407"/>
  </w:style>
  <w:style w:type="paragraph" w:customStyle="1" w:styleId="Style27">
    <w:name w:val="Style27"/>
    <w:basedOn w:val="a"/>
    <w:uiPriority w:val="99"/>
    <w:rsid w:val="00276407"/>
  </w:style>
  <w:style w:type="paragraph" w:customStyle="1" w:styleId="Style28">
    <w:name w:val="Style28"/>
    <w:basedOn w:val="a"/>
    <w:uiPriority w:val="99"/>
    <w:rsid w:val="00276407"/>
  </w:style>
  <w:style w:type="paragraph" w:customStyle="1" w:styleId="Style29">
    <w:name w:val="Style29"/>
    <w:basedOn w:val="a"/>
    <w:uiPriority w:val="99"/>
    <w:rsid w:val="00276407"/>
    <w:pPr>
      <w:spacing w:line="696" w:lineRule="exact"/>
    </w:pPr>
  </w:style>
  <w:style w:type="paragraph" w:customStyle="1" w:styleId="Style30">
    <w:name w:val="Style30"/>
    <w:basedOn w:val="a"/>
    <w:uiPriority w:val="99"/>
    <w:rsid w:val="00276407"/>
    <w:pPr>
      <w:spacing w:line="283" w:lineRule="exact"/>
      <w:ind w:firstLine="2976"/>
    </w:pPr>
  </w:style>
  <w:style w:type="paragraph" w:customStyle="1" w:styleId="Style31">
    <w:name w:val="Style31"/>
    <w:basedOn w:val="a"/>
    <w:uiPriority w:val="99"/>
    <w:rsid w:val="00276407"/>
  </w:style>
  <w:style w:type="paragraph" w:customStyle="1" w:styleId="Style32">
    <w:name w:val="Style32"/>
    <w:basedOn w:val="a"/>
    <w:uiPriority w:val="99"/>
    <w:rsid w:val="00276407"/>
  </w:style>
  <w:style w:type="paragraph" w:customStyle="1" w:styleId="Style33">
    <w:name w:val="Style33"/>
    <w:basedOn w:val="a"/>
    <w:uiPriority w:val="99"/>
    <w:rsid w:val="00276407"/>
  </w:style>
  <w:style w:type="paragraph" w:customStyle="1" w:styleId="Style34">
    <w:name w:val="Style34"/>
    <w:basedOn w:val="a"/>
    <w:uiPriority w:val="99"/>
    <w:rsid w:val="00276407"/>
  </w:style>
  <w:style w:type="paragraph" w:customStyle="1" w:styleId="Style35">
    <w:name w:val="Style35"/>
    <w:basedOn w:val="a"/>
    <w:uiPriority w:val="99"/>
    <w:rsid w:val="00276407"/>
    <w:pPr>
      <w:spacing w:line="341" w:lineRule="exact"/>
      <w:jc w:val="right"/>
    </w:pPr>
  </w:style>
  <w:style w:type="paragraph" w:customStyle="1" w:styleId="Style36">
    <w:name w:val="Style36"/>
    <w:basedOn w:val="a"/>
    <w:uiPriority w:val="99"/>
    <w:rsid w:val="00276407"/>
  </w:style>
  <w:style w:type="paragraph" w:customStyle="1" w:styleId="Style37">
    <w:name w:val="Style37"/>
    <w:basedOn w:val="a"/>
    <w:uiPriority w:val="99"/>
    <w:rsid w:val="00276407"/>
    <w:pPr>
      <w:spacing w:line="307" w:lineRule="exact"/>
      <w:ind w:hanging="1344"/>
    </w:pPr>
  </w:style>
  <w:style w:type="paragraph" w:customStyle="1" w:styleId="Style38">
    <w:name w:val="Style38"/>
    <w:basedOn w:val="a"/>
    <w:uiPriority w:val="99"/>
    <w:rsid w:val="00276407"/>
    <w:pPr>
      <w:spacing w:line="154" w:lineRule="exact"/>
      <w:jc w:val="right"/>
    </w:pPr>
  </w:style>
  <w:style w:type="paragraph" w:customStyle="1" w:styleId="Style39">
    <w:name w:val="Style39"/>
    <w:basedOn w:val="a"/>
    <w:uiPriority w:val="99"/>
    <w:rsid w:val="00276407"/>
  </w:style>
  <w:style w:type="paragraph" w:customStyle="1" w:styleId="Style40">
    <w:name w:val="Style40"/>
    <w:basedOn w:val="a"/>
    <w:uiPriority w:val="99"/>
    <w:rsid w:val="00276407"/>
  </w:style>
  <w:style w:type="paragraph" w:customStyle="1" w:styleId="Style41">
    <w:name w:val="Style41"/>
    <w:basedOn w:val="a"/>
    <w:uiPriority w:val="99"/>
    <w:rsid w:val="00276407"/>
    <w:pPr>
      <w:spacing w:line="322" w:lineRule="exact"/>
      <w:jc w:val="center"/>
    </w:pPr>
  </w:style>
  <w:style w:type="paragraph" w:customStyle="1" w:styleId="Style42">
    <w:name w:val="Style42"/>
    <w:basedOn w:val="a"/>
    <w:uiPriority w:val="99"/>
    <w:rsid w:val="00276407"/>
  </w:style>
  <w:style w:type="paragraph" w:customStyle="1" w:styleId="Style43">
    <w:name w:val="Style43"/>
    <w:basedOn w:val="a"/>
    <w:uiPriority w:val="99"/>
    <w:rsid w:val="00276407"/>
  </w:style>
  <w:style w:type="paragraph" w:customStyle="1" w:styleId="Style44">
    <w:name w:val="Style44"/>
    <w:basedOn w:val="a"/>
    <w:uiPriority w:val="99"/>
    <w:rsid w:val="00276407"/>
  </w:style>
  <w:style w:type="paragraph" w:customStyle="1" w:styleId="Style45">
    <w:name w:val="Style45"/>
    <w:basedOn w:val="a"/>
    <w:uiPriority w:val="99"/>
    <w:rsid w:val="00276407"/>
    <w:pPr>
      <w:spacing w:line="331" w:lineRule="exact"/>
      <w:jc w:val="both"/>
    </w:pPr>
  </w:style>
  <w:style w:type="paragraph" w:customStyle="1" w:styleId="Style46">
    <w:name w:val="Style46"/>
    <w:basedOn w:val="a"/>
    <w:uiPriority w:val="99"/>
    <w:rsid w:val="00276407"/>
    <w:pPr>
      <w:spacing w:line="324" w:lineRule="exact"/>
    </w:pPr>
  </w:style>
  <w:style w:type="paragraph" w:customStyle="1" w:styleId="Style47">
    <w:name w:val="Style47"/>
    <w:basedOn w:val="a"/>
    <w:uiPriority w:val="99"/>
    <w:rsid w:val="00276407"/>
    <w:pPr>
      <w:spacing w:line="168" w:lineRule="exact"/>
      <w:ind w:firstLine="96"/>
      <w:jc w:val="both"/>
    </w:pPr>
  </w:style>
  <w:style w:type="paragraph" w:customStyle="1" w:styleId="Style48">
    <w:name w:val="Style48"/>
    <w:basedOn w:val="a"/>
    <w:uiPriority w:val="99"/>
    <w:rsid w:val="00276407"/>
    <w:pPr>
      <w:spacing w:line="312" w:lineRule="exact"/>
      <w:jc w:val="right"/>
    </w:pPr>
  </w:style>
  <w:style w:type="paragraph" w:customStyle="1" w:styleId="Style49">
    <w:name w:val="Style49"/>
    <w:basedOn w:val="a"/>
    <w:uiPriority w:val="99"/>
    <w:rsid w:val="00276407"/>
    <w:pPr>
      <w:spacing w:line="283" w:lineRule="exact"/>
      <w:ind w:hanging="226"/>
    </w:pPr>
  </w:style>
  <w:style w:type="paragraph" w:customStyle="1" w:styleId="Style50">
    <w:name w:val="Style50"/>
    <w:basedOn w:val="a"/>
    <w:uiPriority w:val="99"/>
    <w:rsid w:val="00276407"/>
  </w:style>
  <w:style w:type="paragraph" w:customStyle="1" w:styleId="Style51">
    <w:name w:val="Style51"/>
    <w:basedOn w:val="a"/>
    <w:uiPriority w:val="99"/>
    <w:rsid w:val="00276407"/>
    <w:pPr>
      <w:spacing w:line="275" w:lineRule="exact"/>
      <w:ind w:firstLine="590"/>
    </w:pPr>
  </w:style>
  <w:style w:type="paragraph" w:customStyle="1" w:styleId="Style52">
    <w:name w:val="Style52"/>
    <w:basedOn w:val="a"/>
    <w:uiPriority w:val="99"/>
    <w:rsid w:val="00276407"/>
    <w:pPr>
      <w:spacing w:line="170" w:lineRule="exact"/>
    </w:pPr>
  </w:style>
  <w:style w:type="paragraph" w:customStyle="1" w:styleId="Style53">
    <w:name w:val="Style53"/>
    <w:basedOn w:val="a"/>
    <w:uiPriority w:val="99"/>
    <w:rsid w:val="00276407"/>
  </w:style>
  <w:style w:type="paragraph" w:customStyle="1" w:styleId="Style54">
    <w:name w:val="Style54"/>
    <w:basedOn w:val="a"/>
    <w:uiPriority w:val="99"/>
    <w:rsid w:val="00276407"/>
    <w:pPr>
      <w:spacing w:line="139" w:lineRule="exact"/>
      <w:jc w:val="both"/>
    </w:pPr>
  </w:style>
  <w:style w:type="paragraph" w:customStyle="1" w:styleId="Style55">
    <w:name w:val="Style55"/>
    <w:basedOn w:val="a"/>
    <w:uiPriority w:val="99"/>
    <w:rsid w:val="00276407"/>
    <w:pPr>
      <w:spacing w:line="271" w:lineRule="exact"/>
      <w:ind w:firstLine="859"/>
    </w:pPr>
  </w:style>
  <w:style w:type="paragraph" w:customStyle="1" w:styleId="Style56">
    <w:name w:val="Style56"/>
    <w:basedOn w:val="a"/>
    <w:uiPriority w:val="99"/>
    <w:rsid w:val="00276407"/>
    <w:pPr>
      <w:spacing w:line="170" w:lineRule="exact"/>
      <w:ind w:firstLine="48"/>
    </w:pPr>
  </w:style>
  <w:style w:type="paragraph" w:customStyle="1" w:styleId="Style57">
    <w:name w:val="Style57"/>
    <w:basedOn w:val="a"/>
    <w:uiPriority w:val="99"/>
    <w:rsid w:val="00276407"/>
  </w:style>
  <w:style w:type="paragraph" w:customStyle="1" w:styleId="Style58">
    <w:name w:val="Style58"/>
    <w:basedOn w:val="a"/>
    <w:uiPriority w:val="99"/>
    <w:rsid w:val="00276407"/>
    <w:pPr>
      <w:spacing w:line="170" w:lineRule="exact"/>
      <w:ind w:firstLine="67"/>
    </w:pPr>
  </w:style>
  <w:style w:type="paragraph" w:customStyle="1" w:styleId="Style59">
    <w:name w:val="Style59"/>
    <w:basedOn w:val="a"/>
    <w:uiPriority w:val="99"/>
    <w:rsid w:val="00276407"/>
  </w:style>
  <w:style w:type="paragraph" w:customStyle="1" w:styleId="Style60">
    <w:name w:val="Style60"/>
    <w:basedOn w:val="a"/>
    <w:uiPriority w:val="99"/>
    <w:rsid w:val="00276407"/>
    <w:pPr>
      <w:spacing w:line="173" w:lineRule="exact"/>
      <w:ind w:firstLine="53"/>
      <w:jc w:val="both"/>
    </w:pPr>
  </w:style>
  <w:style w:type="paragraph" w:customStyle="1" w:styleId="Style61">
    <w:name w:val="Style61"/>
    <w:basedOn w:val="a"/>
    <w:uiPriority w:val="99"/>
    <w:rsid w:val="00276407"/>
    <w:pPr>
      <w:spacing w:line="173" w:lineRule="exact"/>
      <w:jc w:val="right"/>
    </w:pPr>
  </w:style>
  <w:style w:type="paragraph" w:customStyle="1" w:styleId="Style62">
    <w:name w:val="Style62"/>
    <w:basedOn w:val="a"/>
    <w:uiPriority w:val="99"/>
    <w:rsid w:val="00276407"/>
    <w:pPr>
      <w:spacing w:line="170" w:lineRule="exact"/>
      <w:ind w:firstLine="53"/>
    </w:pPr>
  </w:style>
  <w:style w:type="paragraph" w:customStyle="1" w:styleId="Style63">
    <w:name w:val="Style63"/>
    <w:basedOn w:val="a"/>
    <w:uiPriority w:val="99"/>
    <w:rsid w:val="00276407"/>
    <w:pPr>
      <w:spacing w:line="161" w:lineRule="exact"/>
    </w:pPr>
  </w:style>
  <w:style w:type="paragraph" w:customStyle="1" w:styleId="Style64">
    <w:name w:val="Style64"/>
    <w:basedOn w:val="a"/>
    <w:uiPriority w:val="99"/>
    <w:rsid w:val="00276407"/>
    <w:pPr>
      <w:spacing w:line="173" w:lineRule="exact"/>
      <w:ind w:firstLine="134"/>
      <w:jc w:val="both"/>
    </w:pPr>
  </w:style>
  <w:style w:type="paragraph" w:customStyle="1" w:styleId="Style65">
    <w:name w:val="Style65"/>
    <w:basedOn w:val="a"/>
    <w:uiPriority w:val="99"/>
    <w:rsid w:val="00276407"/>
    <w:pPr>
      <w:spacing w:line="173" w:lineRule="exact"/>
      <w:ind w:firstLine="509"/>
    </w:pPr>
  </w:style>
  <w:style w:type="paragraph" w:customStyle="1" w:styleId="Style66">
    <w:name w:val="Style66"/>
    <w:basedOn w:val="a"/>
    <w:uiPriority w:val="99"/>
    <w:rsid w:val="00276407"/>
    <w:pPr>
      <w:spacing w:line="173" w:lineRule="exact"/>
    </w:pPr>
  </w:style>
  <w:style w:type="paragraph" w:customStyle="1" w:styleId="Style67">
    <w:name w:val="Style67"/>
    <w:basedOn w:val="a"/>
    <w:uiPriority w:val="99"/>
    <w:rsid w:val="00276407"/>
    <w:pPr>
      <w:spacing w:line="173" w:lineRule="exact"/>
      <w:jc w:val="right"/>
    </w:pPr>
  </w:style>
  <w:style w:type="paragraph" w:customStyle="1" w:styleId="Style68">
    <w:name w:val="Style68"/>
    <w:basedOn w:val="a"/>
    <w:uiPriority w:val="99"/>
    <w:rsid w:val="00276407"/>
    <w:pPr>
      <w:spacing w:line="170" w:lineRule="exact"/>
      <w:ind w:firstLine="115"/>
      <w:jc w:val="both"/>
    </w:pPr>
  </w:style>
  <w:style w:type="paragraph" w:customStyle="1" w:styleId="Style69">
    <w:name w:val="Style69"/>
    <w:basedOn w:val="a"/>
    <w:uiPriority w:val="99"/>
    <w:rsid w:val="00276407"/>
    <w:pPr>
      <w:spacing w:line="168" w:lineRule="exact"/>
      <w:ind w:firstLine="58"/>
    </w:pPr>
  </w:style>
  <w:style w:type="paragraph" w:customStyle="1" w:styleId="Style70">
    <w:name w:val="Style70"/>
    <w:basedOn w:val="a"/>
    <w:uiPriority w:val="99"/>
    <w:rsid w:val="00276407"/>
    <w:pPr>
      <w:spacing w:line="173" w:lineRule="exact"/>
      <w:jc w:val="both"/>
    </w:pPr>
  </w:style>
  <w:style w:type="paragraph" w:customStyle="1" w:styleId="Style71">
    <w:name w:val="Style71"/>
    <w:basedOn w:val="a"/>
    <w:uiPriority w:val="99"/>
    <w:rsid w:val="00276407"/>
    <w:pPr>
      <w:spacing w:line="466" w:lineRule="exact"/>
      <w:jc w:val="center"/>
    </w:pPr>
  </w:style>
  <w:style w:type="paragraph" w:customStyle="1" w:styleId="Style72">
    <w:name w:val="Style72"/>
    <w:basedOn w:val="a"/>
    <w:uiPriority w:val="99"/>
    <w:rsid w:val="00276407"/>
    <w:pPr>
      <w:spacing w:line="269" w:lineRule="exact"/>
      <w:ind w:firstLine="1042"/>
    </w:pPr>
  </w:style>
  <w:style w:type="paragraph" w:customStyle="1" w:styleId="Style73">
    <w:name w:val="Style73"/>
    <w:basedOn w:val="a"/>
    <w:uiPriority w:val="99"/>
    <w:rsid w:val="00276407"/>
    <w:pPr>
      <w:spacing w:line="269" w:lineRule="exact"/>
      <w:ind w:hanging="341"/>
    </w:pPr>
  </w:style>
  <w:style w:type="paragraph" w:customStyle="1" w:styleId="Style74">
    <w:name w:val="Style74"/>
    <w:basedOn w:val="a"/>
    <w:uiPriority w:val="99"/>
    <w:rsid w:val="00276407"/>
  </w:style>
  <w:style w:type="paragraph" w:customStyle="1" w:styleId="Style75">
    <w:name w:val="Style75"/>
    <w:basedOn w:val="a"/>
    <w:uiPriority w:val="99"/>
    <w:rsid w:val="00276407"/>
    <w:pPr>
      <w:spacing w:line="163" w:lineRule="exact"/>
      <w:jc w:val="right"/>
    </w:pPr>
  </w:style>
  <w:style w:type="paragraph" w:customStyle="1" w:styleId="Style76">
    <w:name w:val="Style76"/>
    <w:basedOn w:val="a"/>
    <w:uiPriority w:val="99"/>
    <w:rsid w:val="00276407"/>
    <w:pPr>
      <w:spacing w:line="274" w:lineRule="exact"/>
    </w:pPr>
  </w:style>
  <w:style w:type="paragraph" w:customStyle="1" w:styleId="Style77">
    <w:name w:val="Style77"/>
    <w:basedOn w:val="a"/>
    <w:uiPriority w:val="99"/>
    <w:rsid w:val="00276407"/>
  </w:style>
  <w:style w:type="paragraph" w:customStyle="1" w:styleId="Style78">
    <w:name w:val="Style78"/>
    <w:basedOn w:val="a"/>
    <w:uiPriority w:val="99"/>
    <w:rsid w:val="00276407"/>
  </w:style>
  <w:style w:type="paragraph" w:customStyle="1" w:styleId="Style79">
    <w:name w:val="Style79"/>
    <w:basedOn w:val="a"/>
    <w:uiPriority w:val="99"/>
    <w:rsid w:val="00276407"/>
    <w:pPr>
      <w:spacing w:line="277" w:lineRule="exact"/>
      <w:ind w:firstLine="3274"/>
    </w:pPr>
  </w:style>
  <w:style w:type="paragraph" w:customStyle="1" w:styleId="Style80">
    <w:name w:val="Style80"/>
    <w:basedOn w:val="a"/>
    <w:uiPriority w:val="99"/>
    <w:rsid w:val="00276407"/>
  </w:style>
  <w:style w:type="paragraph" w:customStyle="1" w:styleId="Style81">
    <w:name w:val="Style81"/>
    <w:basedOn w:val="a"/>
    <w:uiPriority w:val="99"/>
    <w:rsid w:val="00276407"/>
    <w:pPr>
      <w:spacing w:line="173" w:lineRule="exact"/>
      <w:ind w:firstLine="48"/>
      <w:jc w:val="both"/>
    </w:pPr>
  </w:style>
  <w:style w:type="paragraph" w:customStyle="1" w:styleId="Style82">
    <w:name w:val="Style82"/>
    <w:basedOn w:val="a"/>
    <w:uiPriority w:val="99"/>
    <w:rsid w:val="00276407"/>
    <w:pPr>
      <w:spacing w:line="149" w:lineRule="exact"/>
      <w:ind w:firstLine="72"/>
      <w:jc w:val="both"/>
    </w:pPr>
  </w:style>
  <w:style w:type="paragraph" w:customStyle="1" w:styleId="Style83">
    <w:name w:val="Style83"/>
    <w:basedOn w:val="a"/>
    <w:uiPriority w:val="99"/>
    <w:rsid w:val="00276407"/>
    <w:pPr>
      <w:spacing w:line="298" w:lineRule="exact"/>
      <w:ind w:hanging="336"/>
    </w:pPr>
  </w:style>
  <w:style w:type="paragraph" w:customStyle="1" w:styleId="Style84">
    <w:name w:val="Style84"/>
    <w:basedOn w:val="a"/>
    <w:uiPriority w:val="99"/>
    <w:rsid w:val="00276407"/>
    <w:pPr>
      <w:spacing w:line="168" w:lineRule="exact"/>
      <w:ind w:firstLine="77"/>
      <w:jc w:val="both"/>
    </w:pPr>
  </w:style>
  <w:style w:type="paragraph" w:customStyle="1" w:styleId="Style85">
    <w:name w:val="Style85"/>
    <w:basedOn w:val="a"/>
    <w:uiPriority w:val="99"/>
    <w:rsid w:val="00276407"/>
  </w:style>
  <w:style w:type="paragraph" w:customStyle="1" w:styleId="Style86">
    <w:name w:val="Style86"/>
    <w:basedOn w:val="a"/>
    <w:uiPriority w:val="99"/>
    <w:rsid w:val="00276407"/>
  </w:style>
  <w:style w:type="paragraph" w:customStyle="1" w:styleId="Style87">
    <w:name w:val="Style87"/>
    <w:basedOn w:val="a"/>
    <w:uiPriority w:val="99"/>
    <w:rsid w:val="00276407"/>
  </w:style>
  <w:style w:type="paragraph" w:customStyle="1" w:styleId="Style88">
    <w:name w:val="Style88"/>
    <w:basedOn w:val="a"/>
    <w:uiPriority w:val="99"/>
    <w:rsid w:val="00276407"/>
  </w:style>
  <w:style w:type="paragraph" w:customStyle="1" w:styleId="Style89">
    <w:name w:val="Style89"/>
    <w:basedOn w:val="a"/>
    <w:uiPriority w:val="99"/>
    <w:rsid w:val="00276407"/>
    <w:pPr>
      <w:spacing w:line="274" w:lineRule="exact"/>
      <w:ind w:firstLine="1162"/>
    </w:pPr>
  </w:style>
  <w:style w:type="paragraph" w:customStyle="1" w:styleId="Style90">
    <w:name w:val="Style90"/>
    <w:basedOn w:val="a"/>
    <w:uiPriority w:val="99"/>
    <w:rsid w:val="00276407"/>
    <w:pPr>
      <w:spacing w:line="298" w:lineRule="exact"/>
    </w:pPr>
  </w:style>
  <w:style w:type="paragraph" w:customStyle="1" w:styleId="Style91">
    <w:name w:val="Style91"/>
    <w:basedOn w:val="a"/>
    <w:uiPriority w:val="99"/>
    <w:rsid w:val="00276407"/>
  </w:style>
  <w:style w:type="paragraph" w:customStyle="1" w:styleId="Style92">
    <w:name w:val="Style92"/>
    <w:basedOn w:val="a"/>
    <w:uiPriority w:val="99"/>
    <w:rsid w:val="00276407"/>
    <w:pPr>
      <w:spacing w:line="187" w:lineRule="exact"/>
      <w:jc w:val="both"/>
    </w:pPr>
  </w:style>
  <w:style w:type="paragraph" w:customStyle="1" w:styleId="Style93">
    <w:name w:val="Style93"/>
    <w:basedOn w:val="a"/>
    <w:uiPriority w:val="99"/>
    <w:rsid w:val="00276407"/>
    <w:pPr>
      <w:spacing w:line="166" w:lineRule="exact"/>
      <w:ind w:firstLine="509"/>
    </w:pPr>
  </w:style>
  <w:style w:type="paragraph" w:customStyle="1" w:styleId="Style94">
    <w:name w:val="Style94"/>
    <w:basedOn w:val="a"/>
    <w:uiPriority w:val="99"/>
    <w:rsid w:val="00276407"/>
  </w:style>
  <w:style w:type="paragraph" w:customStyle="1" w:styleId="Style95">
    <w:name w:val="Style95"/>
    <w:basedOn w:val="a"/>
    <w:uiPriority w:val="99"/>
    <w:rsid w:val="00276407"/>
  </w:style>
  <w:style w:type="paragraph" w:customStyle="1" w:styleId="Style96">
    <w:name w:val="Style96"/>
    <w:basedOn w:val="a"/>
    <w:uiPriority w:val="99"/>
    <w:rsid w:val="00276407"/>
    <w:pPr>
      <w:spacing w:line="341" w:lineRule="exact"/>
      <w:ind w:hanging="341"/>
    </w:pPr>
  </w:style>
  <w:style w:type="paragraph" w:customStyle="1" w:styleId="Style97">
    <w:name w:val="Style97"/>
    <w:basedOn w:val="a"/>
    <w:uiPriority w:val="99"/>
    <w:rsid w:val="00276407"/>
    <w:pPr>
      <w:spacing w:line="173" w:lineRule="exact"/>
      <w:jc w:val="both"/>
    </w:pPr>
  </w:style>
  <w:style w:type="paragraph" w:customStyle="1" w:styleId="Style98">
    <w:name w:val="Style98"/>
    <w:basedOn w:val="a"/>
    <w:uiPriority w:val="99"/>
    <w:rsid w:val="00276407"/>
  </w:style>
  <w:style w:type="paragraph" w:customStyle="1" w:styleId="Style99">
    <w:name w:val="Style99"/>
    <w:basedOn w:val="a"/>
    <w:uiPriority w:val="99"/>
    <w:rsid w:val="00276407"/>
  </w:style>
  <w:style w:type="paragraph" w:customStyle="1" w:styleId="Style100">
    <w:name w:val="Style100"/>
    <w:basedOn w:val="a"/>
    <w:uiPriority w:val="99"/>
    <w:rsid w:val="00276407"/>
  </w:style>
  <w:style w:type="paragraph" w:customStyle="1" w:styleId="Style101">
    <w:name w:val="Style101"/>
    <w:basedOn w:val="a"/>
    <w:uiPriority w:val="99"/>
    <w:rsid w:val="00276407"/>
  </w:style>
  <w:style w:type="paragraph" w:customStyle="1" w:styleId="Style102">
    <w:name w:val="Style102"/>
    <w:basedOn w:val="a"/>
    <w:uiPriority w:val="99"/>
    <w:rsid w:val="00276407"/>
    <w:pPr>
      <w:spacing w:line="322" w:lineRule="exact"/>
      <w:ind w:firstLine="350"/>
    </w:pPr>
  </w:style>
  <w:style w:type="paragraph" w:customStyle="1" w:styleId="Style103">
    <w:name w:val="Style103"/>
    <w:basedOn w:val="a"/>
    <w:uiPriority w:val="99"/>
    <w:rsid w:val="00276407"/>
    <w:pPr>
      <w:spacing w:line="302" w:lineRule="exact"/>
    </w:pPr>
  </w:style>
  <w:style w:type="paragraph" w:customStyle="1" w:styleId="Style104">
    <w:name w:val="Style104"/>
    <w:basedOn w:val="a"/>
    <w:uiPriority w:val="99"/>
    <w:rsid w:val="00276407"/>
    <w:pPr>
      <w:spacing w:line="307" w:lineRule="exact"/>
      <w:ind w:hanging="350"/>
    </w:pPr>
  </w:style>
  <w:style w:type="character" w:customStyle="1" w:styleId="FontStyle106">
    <w:name w:val="Font Style106"/>
    <w:basedOn w:val="a0"/>
    <w:uiPriority w:val="99"/>
    <w:rsid w:val="00276407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107">
    <w:name w:val="Font Style107"/>
    <w:basedOn w:val="a0"/>
    <w:uiPriority w:val="99"/>
    <w:rsid w:val="00276407"/>
    <w:rPr>
      <w:rFonts w:ascii="Times New Roman" w:hAnsi="Times New Roman" w:cs="Times New Roman"/>
      <w:spacing w:val="-10"/>
      <w:sz w:val="18"/>
      <w:szCs w:val="18"/>
    </w:rPr>
  </w:style>
  <w:style w:type="character" w:customStyle="1" w:styleId="FontStyle108">
    <w:name w:val="Font Style108"/>
    <w:basedOn w:val="a0"/>
    <w:uiPriority w:val="99"/>
    <w:rsid w:val="00276407"/>
    <w:rPr>
      <w:rFonts w:ascii="Times New Roman" w:hAnsi="Times New Roman" w:cs="Times New Roman"/>
      <w:b/>
      <w:bCs/>
      <w:smallCaps/>
      <w:sz w:val="16"/>
      <w:szCs w:val="16"/>
    </w:rPr>
  </w:style>
  <w:style w:type="character" w:customStyle="1" w:styleId="FontStyle109">
    <w:name w:val="Font Style109"/>
    <w:basedOn w:val="a0"/>
    <w:uiPriority w:val="99"/>
    <w:rsid w:val="0027640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10">
    <w:name w:val="Font Style110"/>
    <w:basedOn w:val="a0"/>
    <w:uiPriority w:val="99"/>
    <w:rsid w:val="0027640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11">
    <w:name w:val="Font Style111"/>
    <w:basedOn w:val="a0"/>
    <w:uiPriority w:val="99"/>
    <w:rsid w:val="00276407"/>
    <w:rPr>
      <w:rFonts w:ascii="Constantia" w:hAnsi="Constantia" w:cs="Constantia"/>
      <w:i/>
      <w:iCs/>
      <w:sz w:val="18"/>
      <w:szCs w:val="18"/>
    </w:rPr>
  </w:style>
  <w:style w:type="character" w:customStyle="1" w:styleId="FontStyle112">
    <w:name w:val="Font Style112"/>
    <w:basedOn w:val="a0"/>
    <w:uiPriority w:val="99"/>
    <w:rsid w:val="00276407"/>
    <w:rPr>
      <w:rFonts w:ascii="Times New Roman" w:hAnsi="Times New Roman" w:cs="Times New Roman"/>
      <w:sz w:val="20"/>
      <w:szCs w:val="20"/>
    </w:rPr>
  </w:style>
  <w:style w:type="character" w:customStyle="1" w:styleId="FontStyle113">
    <w:name w:val="Font Style113"/>
    <w:basedOn w:val="a0"/>
    <w:uiPriority w:val="99"/>
    <w:rsid w:val="00276407"/>
    <w:rPr>
      <w:rFonts w:ascii="Constantia" w:hAnsi="Constantia" w:cs="Constantia"/>
      <w:sz w:val="18"/>
      <w:szCs w:val="18"/>
    </w:rPr>
  </w:style>
  <w:style w:type="character" w:customStyle="1" w:styleId="FontStyle114">
    <w:name w:val="Font Style114"/>
    <w:basedOn w:val="a0"/>
    <w:uiPriority w:val="99"/>
    <w:rsid w:val="00276407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115">
    <w:name w:val="Font Style115"/>
    <w:basedOn w:val="a0"/>
    <w:uiPriority w:val="99"/>
    <w:rsid w:val="00276407"/>
    <w:rPr>
      <w:rFonts w:ascii="Aharoni" w:cs="Aharoni"/>
      <w:sz w:val="8"/>
      <w:szCs w:val="8"/>
    </w:rPr>
  </w:style>
  <w:style w:type="character" w:customStyle="1" w:styleId="FontStyle116">
    <w:name w:val="Font Style116"/>
    <w:basedOn w:val="a0"/>
    <w:uiPriority w:val="99"/>
    <w:rsid w:val="00276407"/>
    <w:rPr>
      <w:rFonts w:ascii="Times New Roman" w:hAnsi="Times New Roman" w:cs="Times New Roman"/>
      <w:b/>
      <w:bCs/>
      <w:i/>
      <w:iCs/>
      <w:w w:val="60"/>
      <w:sz w:val="16"/>
      <w:szCs w:val="16"/>
    </w:rPr>
  </w:style>
  <w:style w:type="character" w:customStyle="1" w:styleId="FontStyle117">
    <w:name w:val="Font Style117"/>
    <w:basedOn w:val="a0"/>
    <w:uiPriority w:val="99"/>
    <w:rsid w:val="0027640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18">
    <w:name w:val="Font Style118"/>
    <w:basedOn w:val="a0"/>
    <w:uiPriority w:val="99"/>
    <w:rsid w:val="00276407"/>
    <w:rPr>
      <w:rFonts w:ascii="Times New Roman" w:hAnsi="Times New Roman" w:cs="Times New Roman"/>
      <w:b/>
      <w:bCs/>
      <w:i/>
      <w:iCs/>
      <w:spacing w:val="-20"/>
      <w:sz w:val="20"/>
      <w:szCs w:val="20"/>
    </w:rPr>
  </w:style>
  <w:style w:type="character" w:customStyle="1" w:styleId="FontStyle119">
    <w:name w:val="Font Style119"/>
    <w:basedOn w:val="a0"/>
    <w:uiPriority w:val="99"/>
    <w:rsid w:val="0027640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0">
    <w:name w:val="Font Style120"/>
    <w:basedOn w:val="a0"/>
    <w:uiPriority w:val="99"/>
    <w:rsid w:val="00276407"/>
    <w:rPr>
      <w:rFonts w:ascii="Times New Roman" w:hAnsi="Times New Roman" w:cs="Times New Roman"/>
      <w:sz w:val="24"/>
      <w:szCs w:val="24"/>
    </w:rPr>
  </w:style>
  <w:style w:type="character" w:customStyle="1" w:styleId="FontStyle121">
    <w:name w:val="Font Style121"/>
    <w:basedOn w:val="a0"/>
    <w:uiPriority w:val="99"/>
    <w:rsid w:val="00276407"/>
    <w:rPr>
      <w:rFonts w:ascii="Century Schoolbook" w:hAnsi="Century Schoolbook" w:cs="Century Schoolbook"/>
      <w:sz w:val="22"/>
      <w:szCs w:val="22"/>
    </w:rPr>
  </w:style>
  <w:style w:type="character" w:customStyle="1" w:styleId="FontStyle122">
    <w:name w:val="Font Style122"/>
    <w:basedOn w:val="a0"/>
    <w:uiPriority w:val="99"/>
    <w:rsid w:val="00276407"/>
    <w:rPr>
      <w:rFonts w:ascii="Times New Roman" w:hAnsi="Times New Roman" w:cs="Times New Roman"/>
      <w:sz w:val="14"/>
      <w:szCs w:val="14"/>
    </w:rPr>
  </w:style>
  <w:style w:type="character" w:customStyle="1" w:styleId="FontStyle123">
    <w:name w:val="Font Style123"/>
    <w:basedOn w:val="a0"/>
    <w:uiPriority w:val="99"/>
    <w:rsid w:val="00276407"/>
    <w:rPr>
      <w:rFonts w:ascii="Century Schoolbook" w:hAnsi="Century Schoolbook" w:cs="Century Schoolbook"/>
      <w:sz w:val="42"/>
      <w:szCs w:val="42"/>
    </w:rPr>
  </w:style>
  <w:style w:type="character" w:customStyle="1" w:styleId="FontStyle124">
    <w:name w:val="Font Style124"/>
    <w:basedOn w:val="a0"/>
    <w:uiPriority w:val="99"/>
    <w:rsid w:val="00276407"/>
    <w:rPr>
      <w:rFonts w:ascii="Bookman Old Style" w:hAnsi="Bookman Old Style" w:cs="Bookman Old Style"/>
      <w:b/>
      <w:bCs/>
      <w:sz w:val="14"/>
      <w:szCs w:val="14"/>
    </w:rPr>
  </w:style>
  <w:style w:type="character" w:customStyle="1" w:styleId="FontStyle125">
    <w:name w:val="Font Style125"/>
    <w:basedOn w:val="a0"/>
    <w:uiPriority w:val="99"/>
    <w:rsid w:val="00276407"/>
    <w:rPr>
      <w:rFonts w:ascii="Times New Roman" w:hAnsi="Times New Roman" w:cs="Times New Roman"/>
      <w:sz w:val="16"/>
      <w:szCs w:val="16"/>
    </w:rPr>
  </w:style>
  <w:style w:type="character" w:customStyle="1" w:styleId="FontStyle126">
    <w:name w:val="Font Style126"/>
    <w:basedOn w:val="a0"/>
    <w:uiPriority w:val="99"/>
    <w:rsid w:val="00276407"/>
    <w:rPr>
      <w:rFonts w:ascii="Constantia" w:hAnsi="Constantia" w:cs="Constantia"/>
      <w:b/>
      <w:bCs/>
      <w:sz w:val="10"/>
      <w:szCs w:val="10"/>
    </w:rPr>
  </w:style>
  <w:style w:type="character" w:customStyle="1" w:styleId="FontStyle127">
    <w:name w:val="Font Style127"/>
    <w:basedOn w:val="a0"/>
    <w:uiPriority w:val="99"/>
    <w:rsid w:val="00276407"/>
    <w:rPr>
      <w:rFonts w:ascii="SimSun" w:eastAsia="SimSun" w:cs="SimSun"/>
      <w:sz w:val="20"/>
      <w:szCs w:val="20"/>
    </w:rPr>
  </w:style>
  <w:style w:type="character" w:customStyle="1" w:styleId="FontStyle128">
    <w:name w:val="Font Style128"/>
    <w:basedOn w:val="a0"/>
    <w:uiPriority w:val="99"/>
    <w:rsid w:val="00276407"/>
    <w:rPr>
      <w:rFonts w:ascii="Bookman Old Style" w:hAnsi="Bookman Old Style" w:cs="Bookman Old Style"/>
      <w:b/>
      <w:bCs/>
      <w:sz w:val="10"/>
      <w:szCs w:val="10"/>
    </w:rPr>
  </w:style>
  <w:style w:type="character" w:customStyle="1" w:styleId="FontStyle129">
    <w:name w:val="Font Style129"/>
    <w:basedOn w:val="a0"/>
    <w:uiPriority w:val="99"/>
    <w:rsid w:val="00276407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30">
    <w:name w:val="Font Style130"/>
    <w:basedOn w:val="a0"/>
    <w:uiPriority w:val="99"/>
    <w:rsid w:val="00276407"/>
    <w:rPr>
      <w:rFonts w:ascii="Times New Roman" w:hAnsi="Times New Roman" w:cs="Times New Roman"/>
      <w:spacing w:val="20"/>
      <w:sz w:val="22"/>
      <w:szCs w:val="22"/>
    </w:rPr>
  </w:style>
  <w:style w:type="character" w:customStyle="1" w:styleId="FontStyle131">
    <w:name w:val="Font Style131"/>
    <w:basedOn w:val="a0"/>
    <w:uiPriority w:val="99"/>
    <w:rsid w:val="00276407"/>
    <w:rPr>
      <w:rFonts w:ascii="Corbel" w:hAnsi="Corbel" w:cs="Corbel"/>
      <w:b/>
      <w:bCs/>
      <w:sz w:val="8"/>
      <w:szCs w:val="8"/>
    </w:rPr>
  </w:style>
  <w:style w:type="character" w:customStyle="1" w:styleId="FontStyle132">
    <w:name w:val="Font Style132"/>
    <w:basedOn w:val="a0"/>
    <w:uiPriority w:val="99"/>
    <w:rsid w:val="00276407"/>
    <w:rPr>
      <w:rFonts w:ascii="Franklin Gothic Heavy" w:hAnsi="Franklin Gothic Heavy" w:cs="Franklin Gothic Heavy"/>
      <w:sz w:val="10"/>
      <w:szCs w:val="10"/>
    </w:rPr>
  </w:style>
  <w:style w:type="character" w:customStyle="1" w:styleId="FontStyle133">
    <w:name w:val="Font Style133"/>
    <w:basedOn w:val="a0"/>
    <w:uiPriority w:val="99"/>
    <w:rsid w:val="00276407"/>
    <w:rPr>
      <w:rFonts w:ascii="Arial Narrow" w:hAnsi="Arial Narrow" w:cs="Arial Narrow"/>
      <w:i/>
      <w:iCs/>
      <w:sz w:val="20"/>
      <w:szCs w:val="20"/>
    </w:rPr>
  </w:style>
  <w:style w:type="character" w:customStyle="1" w:styleId="FontStyle134">
    <w:name w:val="Font Style134"/>
    <w:basedOn w:val="a0"/>
    <w:uiPriority w:val="99"/>
    <w:rsid w:val="00276407"/>
    <w:rPr>
      <w:rFonts w:ascii="Constantia" w:hAnsi="Constantia" w:cs="Constantia"/>
      <w:sz w:val="14"/>
      <w:szCs w:val="14"/>
    </w:rPr>
  </w:style>
  <w:style w:type="character" w:customStyle="1" w:styleId="FontStyle135">
    <w:name w:val="Font Style135"/>
    <w:basedOn w:val="a0"/>
    <w:uiPriority w:val="99"/>
    <w:rsid w:val="00276407"/>
    <w:rPr>
      <w:rFonts w:ascii="Times New Roman" w:hAnsi="Times New Roman" w:cs="Times New Roman"/>
      <w:sz w:val="14"/>
      <w:szCs w:val="14"/>
    </w:rPr>
  </w:style>
  <w:style w:type="character" w:customStyle="1" w:styleId="FontStyle136">
    <w:name w:val="Font Style136"/>
    <w:basedOn w:val="a0"/>
    <w:uiPriority w:val="99"/>
    <w:rsid w:val="00276407"/>
    <w:rPr>
      <w:rFonts w:ascii="Arial Narrow" w:hAnsi="Arial Narrow" w:cs="Arial Narrow"/>
      <w:b/>
      <w:bCs/>
      <w:i/>
      <w:iCs/>
      <w:sz w:val="12"/>
      <w:szCs w:val="12"/>
    </w:rPr>
  </w:style>
  <w:style w:type="character" w:customStyle="1" w:styleId="FontStyle137">
    <w:name w:val="Font Style137"/>
    <w:basedOn w:val="a0"/>
    <w:uiPriority w:val="99"/>
    <w:rsid w:val="0027640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38">
    <w:name w:val="Font Style138"/>
    <w:basedOn w:val="a0"/>
    <w:uiPriority w:val="99"/>
    <w:rsid w:val="00276407"/>
    <w:rPr>
      <w:rFonts w:ascii="Times New Roman" w:hAnsi="Times New Roman" w:cs="Times New Roman"/>
      <w:spacing w:val="20"/>
      <w:sz w:val="16"/>
      <w:szCs w:val="16"/>
    </w:rPr>
  </w:style>
  <w:style w:type="character" w:customStyle="1" w:styleId="FontStyle139">
    <w:name w:val="Font Style139"/>
    <w:basedOn w:val="a0"/>
    <w:uiPriority w:val="99"/>
    <w:rsid w:val="00276407"/>
    <w:rPr>
      <w:rFonts w:ascii="Century Gothic" w:hAnsi="Century Gothic" w:cs="Century Gothic"/>
      <w:b/>
      <w:bCs/>
      <w:i/>
      <w:iCs/>
      <w:spacing w:val="30"/>
      <w:sz w:val="18"/>
      <w:szCs w:val="18"/>
    </w:rPr>
  </w:style>
  <w:style w:type="character" w:customStyle="1" w:styleId="FontStyle140">
    <w:name w:val="Font Style140"/>
    <w:basedOn w:val="a0"/>
    <w:uiPriority w:val="99"/>
    <w:rsid w:val="00276407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41">
    <w:name w:val="Font Style141"/>
    <w:basedOn w:val="a0"/>
    <w:uiPriority w:val="99"/>
    <w:rsid w:val="00276407"/>
    <w:rPr>
      <w:rFonts w:ascii="Constantia" w:hAnsi="Constantia" w:cs="Constantia"/>
      <w:sz w:val="14"/>
      <w:szCs w:val="14"/>
    </w:rPr>
  </w:style>
  <w:style w:type="character" w:customStyle="1" w:styleId="FontStyle142">
    <w:name w:val="Font Style142"/>
    <w:basedOn w:val="a0"/>
    <w:uiPriority w:val="99"/>
    <w:rsid w:val="00276407"/>
    <w:rPr>
      <w:rFonts w:ascii="David" w:cs="David"/>
      <w:b/>
      <w:bCs/>
      <w:sz w:val="18"/>
      <w:szCs w:val="18"/>
    </w:rPr>
  </w:style>
  <w:style w:type="character" w:customStyle="1" w:styleId="FontStyle143">
    <w:name w:val="Font Style143"/>
    <w:basedOn w:val="a0"/>
    <w:uiPriority w:val="99"/>
    <w:rsid w:val="00276407"/>
    <w:rPr>
      <w:rFonts w:ascii="Times New Roman" w:hAnsi="Times New Roman" w:cs="Times New Roman"/>
      <w:b/>
      <w:bCs/>
      <w:i/>
      <w:iCs/>
      <w:spacing w:val="-10"/>
      <w:sz w:val="14"/>
      <w:szCs w:val="14"/>
    </w:rPr>
  </w:style>
  <w:style w:type="character" w:customStyle="1" w:styleId="FontStyle144">
    <w:name w:val="Font Style144"/>
    <w:basedOn w:val="a0"/>
    <w:uiPriority w:val="99"/>
    <w:rsid w:val="00276407"/>
    <w:rPr>
      <w:rFonts w:ascii="Franklin Gothic Book" w:hAnsi="Franklin Gothic Book" w:cs="Franklin Gothic Book"/>
      <w:b/>
      <w:bCs/>
      <w:i/>
      <w:iCs/>
      <w:spacing w:val="-10"/>
      <w:sz w:val="16"/>
      <w:szCs w:val="16"/>
    </w:rPr>
  </w:style>
  <w:style w:type="character" w:customStyle="1" w:styleId="FontStyle145">
    <w:name w:val="Font Style145"/>
    <w:basedOn w:val="a0"/>
    <w:uiPriority w:val="99"/>
    <w:rsid w:val="00276407"/>
    <w:rPr>
      <w:rFonts w:ascii="Times New Roman" w:hAnsi="Times New Roman" w:cs="Times New Roman"/>
      <w:smallCaps/>
      <w:spacing w:val="10"/>
      <w:sz w:val="14"/>
      <w:szCs w:val="14"/>
    </w:rPr>
  </w:style>
  <w:style w:type="character" w:customStyle="1" w:styleId="FontStyle146">
    <w:name w:val="Font Style146"/>
    <w:basedOn w:val="a0"/>
    <w:uiPriority w:val="99"/>
    <w:rsid w:val="00276407"/>
    <w:rPr>
      <w:rFonts w:ascii="Bookman Old Style" w:hAnsi="Bookman Old Style" w:cs="Bookman Old Style"/>
      <w:b/>
      <w:bCs/>
      <w:i/>
      <w:iCs/>
      <w:spacing w:val="-20"/>
      <w:sz w:val="24"/>
      <w:szCs w:val="24"/>
    </w:rPr>
  </w:style>
  <w:style w:type="character" w:customStyle="1" w:styleId="FontStyle147">
    <w:name w:val="Font Style147"/>
    <w:basedOn w:val="a0"/>
    <w:uiPriority w:val="99"/>
    <w:rsid w:val="00276407"/>
    <w:rPr>
      <w:rFonts w:ascii="Times New Roman" w:hAnsi="Times New Roman" w:cs="Times New Roman"/>
      <w:i/>
      <w:iCs/>
      <w:spacing w:val="30"/>
      <w:sz w:val="30"/>
      <w:szCs w:val="30"/>
    </w:rPr>
  </w:style>
  <w:style w:type="character" w:customStyle="1" w:styleId="FontStyle148">
    <w:name w:val="Font Style148"/>
    <w:basedOn w:val="a0"/>
    <w:uiPriority w:val="99"/>
    <w:rsid w:val="00276407"/>
    <w:rPr>
      <w:rFonts w:ascii="Times New Roman" w:hAnsi="Times New Roman" w:cs="Times New Roman"/>
      <w:i/>
      <w:iCs/>
      <w:spacing w:val="-20"/>
      <w:sz w:val="26"/>
      <w:szCs w:val="26"/>
    </w:rPr>
  </w:style>
  <w:style w:type="character" w:customStyle="1" w:styleId="FontStyle149">
    <w:name w:val="Font Style149"/>
    <w:basedOn w:val="a0"/>
    <w:uiPriority w:val="99"/>
    <w:rsid w:val="00276407"/>
    <w:rPr>
      <w:rFonts w:ascii="Constantia" w:hAnsi="Constantia" w:cs="Constantia"/>
      <w:b/>
      <w:bCs/>
      <w:i/>
      <w:iCs/>
      <w:sz w:val="8"/>
      <w:szCs w:val="8"/>
    </w:rPr>
  </w:style>
  <w:style w:type="character" w:customStyle="1" w:styleId="FontStyle150">
    <w:name w:val="Font Style150"/>
    <w:basedOn w:val="a0"/>
    <w:uiPriority w:val="99"/>
    <w:rsid w:val="00276407"/>
    <w:rPr>
      <w:rFonts w:ascii="Arial Narrow" w:hAnsi="Arial Narrow" w:cs="Arial Narrow"/>
      <w:b/>
      <w:bCs/>
      <w:sz w:val="14"/>
      <w:szCs w:val="14"/>
    </w:rPr>
  </w:style>
  <w:style w:type="character" w:customStyle="1" w:styleId="FontStyle151">
    <w:name w:val="Font Style151"/>
    <w:basedOn w:val="a0"/>
    <w:uiPriority w:val="99"/>
    <w:rsid w:val="00276407"/>
    <w:rPr>
      <w:rFonts w:ascii="Times New Roman" w:hAnsi="Times New Roman" w:cs="Times New Roman"/>
      <w:spacing w:val="10"/>
      <w:sz w:val="24"/>
      <w:szCs w:val="24"/>
    </w:rPr>
  </w:style>
  <w:style w:type="character" w:styleId="a3">
    <w:name w:val="Hyperlink"/>
    <w:basedOn w:val="a0"/>
    <w:uiPriority w:val="99"/>
    <w:rsid w:val="00276407"/>
    <w:rPr>
      <w:color w:val="000080"/>
      <w:u w:val="single"/>
    </w:rPr>
  </w:style>
  <w:style w:type="table" w:styleId="a4">
    <w:name w:val="Table Grid"/>
    <w:basedOn w:val="a1"/>
    <w:uiPriority w:val="59"/>
    <w:rsid w:val="002F4A1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84">
    <w:name w:val="Font Style84"/>
    <w:basedOn w:val="a0"/>
    <w:uiPriority w:val="99"/>
    <w:rsid w:val="002F4A16"/>
    <w:rPr>
      <w:rFonts w:ascii="Times New Roman" w:hAnsi="Times New Roman" w:cs="Times New Roman"/>
      <w:sz w:val="20"/>
      <w:szCs w:val="20"/>
    </w:rPr>
  </w:style>
  <w:style w:type="character" w:customStyle="1" w:styleId="FontStyle85">
    <w:name w:val="Font Style85"/>
    <w:basedOn w:val="a0"/>
    <w:rsid w:val="002F4A16"/>
    <w:rPr>
      <w:rFonts w:ascii="Times New Roman" w:hAnsi="Times New Roman" w:cs="Times New Roman"/>
      <w:b/>
      <w:bCs/>
      <w:spacing w:val="10"/>
      <w:sz w:val="18"/>
      <w:szCs w:val="18"/>
    </w:rPr>
  </w:style>
  <w:style w:type="character" w:customStyle="1" w:styleId="FontStyle86">
    <w:name w:val="Font Style86"/>
    <w:basedOn w:val="a0"/>
    <w:uiPriority w:val="99"/>
    <w:rsid w:val="002F4A1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87">
    <w:name w:val="Font Style87"/>
    <w:basedOn w:val="a0"/>
    <w:uiPriority w:val="99"/>
    <w:rsid w:val="002F4A16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88">
    <w:name w:val="Font Style88"/>
    <w:basedOn w:val="a0"/>
    <w:uiPriority w:val="99"/>
    <w:rsid w:val="002F4A16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89">
    <w:name w:val="Font Style89"/>
    <w:basedOn w:val="a0"/>
    <w:uiPriority w:val="99"/>
    <w:rsid w:val="002F4A16"/>
    <w:rPr>
      <w:rFonts w:ascii="Times New Roman" w:hAnsi="Times New Roman" w:cs="Times New Roman"/>
      <w:b/>
      <w:bCs/>
      <w:w w:val="20"/>
      <w:sz w:val="40"/>
      <w:szCs w:val="40"/>
    </w:rPr>
  </w:style>
  <w:style w:type="character" w:customStyle="1" w:styleId="FontStyle91">
    <w:name w:val="Font Style91"/>
    <w:basedOn w:val="a0"/>
    <w:rsid w:val="002F4A16"/>
    <w:rPr>
      <w:rFonts w:ascii="Times New Roman" w:hAnsi="Times New Roman" w:cs="Times New Roman"/>
      <w:sz w:val="22"/>
      <w:szCs w:val="22"/>
    </w:rPr>
  </w:style>
  <w:style w:type="paragraph" w:styleId="a5">
    <w:name w:val="Normal (Web)"/>
    <w:basedOn w:val="a"/>
    <w:unhideWhenUsed/>
    <w:rsid w:val="00F07C09"/>
    <w:pPr>
      <w:widowControl/>
      <w:autoSpaceDE/>
      <w:autoSpaceDN/>
      <w:adjustRightInd/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F07C0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ocnumber2">
    <w:name w:val="tocnumber2"/>
    <w:basedOn w:val="a0"/>
    <w:rsid w:val="00F07C09"/>
  </w:style>
  <w:style w:type="character" w:customStyle="1" w:styleId="toctext">
    <w:name w:val="toctext"/>
    <w:basedOn w:val="a0"/>
    <w:rsid w:val="00F07C09"/>
  </w:style>
  <w:style w:type="character" w:styleId="a7">
    <w:name w:val="Strong"/>
    <w:basedOn w:val="a0"/>
    <w:qFormat/>
    <w:rsid w:val="00F07C09"/>
    <w:rPr>
      <w:b/>
      <w:bCs/>
    </w:rPr>
  </w:style>
  <w:style w:type="character" w:styleId="a8">
    <w:name w:val="FollowedHyperlink"/>
    <w:basedOn w:val="a0"/>
    <w:uiPriority w:val="99"/>
    <w:semiHidden/>
    <w:unhideWhenUsed/>
    <w:rsid w:val="00F07C09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base.consultant.ru/cons/cgi/online.cgi?req=doc;base=LAW;n=73141" TargetMode="External"/><Relationship Id="rId18" Type="http://schemas.openxmlformats.org/officeDocument/2006/relationships/hyperlink" Target="http://www.rgs.ru/" TargetMode="Externa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base.consultant.ru/cons/cgi/online.cgi?req=doc;base=LAW;n=77924" TargetMode="External"/><Relationship Id="rId17" Type="http://schemas.openxmlformats.org/officeDocument/2006/relationships/hyperlink" Target="http://www.pfrf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ase.consultant.ru/cons/cgi/online.cgi?req=doc;base=LAW;n=73981" TargetMode="External"/><Relationship Id="rId20" Type="http://schemas.openxmlformats.org/officeDocument/2006/relationships/hyperlink" Target="http://www.fss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ase.consultant.ru/cons/cgi/online.cgi?req=doc;base=LAW;n=7650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popular/wattrans/21_7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ase.consultant.ru/cons/cgi/online.cgi?req=doc;base=LAW;n=76502" TargetMode="External"/><Relationship Id="rId19" Type="http://schemas.openxmlformats.org/officeDocument/2006/relationships/hyperlink" Target="http://www.ffoms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consultant.ru/popular/shipping/22_5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CF04A-E99C-45C2-AE2F-8ACCE0A8A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10</Pages>
  <Words>2940</Words>
  <Characters>16759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1</cp:lastModifiedBy>
  <cp:revision>27</cp:revision>
  <cp:lastPrinted>2015-10-26T06:36:00Z</cp:lastPrinted>
  <dcterms:created xsi:type="dcterms:W3CDTF">2013-11-21T05:21:00Z</dcterms:created>
  <dcterms:modified xsi:type="dcterms:W3CDTF">2016-10-11T06:43:00Z</dcterms:modified>
</cp:coreProperties>
</file>